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143" w:firstLine="709"/>
        <w:jc w:val="center"/>
        <w:keepNext/>
        <w:tabs>
          <w:tab w:val="left" w:pos="0" w:leader="none"/>
        </w:tabs>
        <w:rPr>
          <w:rFonts w:ascii="Times New Roman" w:hAnsi="Times New Roman" w:cs="Times New Roman"/>
          <w:b/>
          <w:szCs w:val="20"/>
          <w:lang w:val="ru-RU"/>
        </w:rPr>
        <w:outlineLvl w:val="0"/>
      </w:pPr>
      <w:r/>
      <w:bookmarkStart w:id="0" w:name="block-8500715"/>
      <w:r>
        <w:rPr>
          <w:rFonts w:ascii="Times New Roman" w:hAnsi="Times New Roman" w:cs="Times New Roman"/>
          <w:b/>
          <w:szCs w:val="20"/>
          <w:lang w:val="ru-RU"/>
        </w:rPr>
        <w:t xml:space="preserve">МИНИСТЕРСТВО ПРОСВЕЩЕНИЯ РОССИЙСКОЙ ФЕДЕРАЦИИ</w:t>
      </w:r>
      <w:r/>
    </w:p>
    <w:p>
      <w:pPr>
        <w:ind w:left="-709" w:right="-143" w:firstLine="709"/>
        <w:jc w:val="center"/>
        <w:keepNext/>
        <w:tabs>
          <w:tab w:val="left" w:pos="0" w:leader="none"/>
        </w:tabs>
        <w:rPr>
          <w:rFonts w:ascii="Times New Roman" w:hAnsi="Times New Roman" w:cs="Times New Roman"/>
          <w:b/>
          <w:szCs w:val="20"/>
          <w:lang w:val="ru-RU"/>
        </w:rPr>
        <w:outlineLvl w:val="0"/>
      </w:pPr>
      <w:r>
        <w:rPr>
          <w:rFonts w:ascii="Times New Roman" w:hAnsi="Times New Roman" w:cs="Times New Roman"/>
          <w:b/>
          <w:szCs w:val="20"/>
          <w:lang w:val="ru-RU"/>
        </w:rPr>
        <w:t xml:space="preserve">ДЕПАРТАМЕНТ  ОБРАЗОВАНИЯ  АДМИНИСТРАЦИИ  ГОРОДА ПЕРМИ</w:t>
      </w:r>
      <w:r/>
    </w:p>
    <w:p>
      <w:pPr>
        <w:ind w:left="-709" w:right="-143" w:firstLine="709"/>
        <w:jc w:val="center"/>
        <w:keepNext/>
        <w:rPr>
          <w:rFonts w:ascii="Times New Roman" w:hAnsi="Times New Roman" w:cs="Times New Roman"/>
          <w:b/>
          <w:szCs w:val="20"/>
          <w:lang w:val="ru-RU"/>
        </w:rPr>
        <w:outlineLvl w:val="0"/>
      </w:pPr>
      <w:r>
        <w:rPr>
          <w:rFonts w:ascii="Times New Roman" w:hAnsi="Times New Roman" w:cs="Times New Roman"/>
          <w:b/>
          <w:szCs w:val="20"/>
          <w:lang w:val="ru-RU"/>
        </w:rPr>
        <w:t xml:space="preserve">МУНИЦИПАЛЬНОЕ АВТОНОМНОЕ ОБЩЕОБРАЗОВАТЕЛЬНОЕ УЧРЕЖДЕНИЕ</w:t>
      </w:r>
      <w:r/>
    </w:p>
    <w:p>
      <w:pPr>
        <w:ind w:left="-709" w:right="-143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«СРЕДНЯЯ ОБЩЕОБРАЗОВАТЕЛЬНАЯ ШКОЛА № 55 ИМЕНИ ДВАЖДЫ ГЕРОЯ СОВЕТСКОГО СОЮЗА Г.Ф.СИВКОВА» г.ПЕРМИ</w:t>
      </w:r>
      <w:r/>
    </w:p>
    <w:p>
      <w:pPr>
        <w:jc w:val="center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</w:r>
      <w:r/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4127"/>
        <w:gridCol w:w="834"/>
      </w:tblGrid>
      <w:tr>
        <w:trPr>
          <w:trHeight w:val="556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ПРИНЯТО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Педагогическим советом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МАОУ «СОШ № 55» г. Перми</w:t>
            </w:r>
            <w:r/>
          </w:p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(протокол № 1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6</w:t>
            </w:r>
            <w:bookmarkStart w:id="1" w:name="_GoBack"/>
            <w:r/>
            <w:bookmarkEnd w:id="1"/>
            <w:r>
              <w:rPr>
                <w:rFonts w:ascii="Times New Roman" w:hAnsi="Times New Roman" w:eastAsia="Calibri" w:cs="Times New Roman"/>
              </w:rPr>
              <w:t xml:space="preserve"> от 2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9</w:t>
            </w:r>
            <w:r>
              <w:rPr>
                <w:rFonts w:ascii="Times New Roman" w:hAnsi="Times New Roman" w:eastAsia="Calibri" w:cs="Times New Roman"/>
              </w:rPr>
              <w:t xml:space="preserve">.08.2023)</w:t>
            </w:r>
            <w:r/>
          </w:p>
        </w:tc>
        <w:tc>
          <w:tcPr>
            <w:gridSpan w:val="2"/>
            <w:shd w:val="clear" w:color="auto" w:fill="auto"/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УТВЕРЖДЕНО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Приказом директора                                         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   МАОУ «СОШ № 55» г. Перми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№ 059-08/70-01-06/4-395   от 29</w:t>
            </w:r>
            <w:r>
              <w:rPr>
                <w:rFonts w:ascii="Times New Roman" w:hAnsi="Times New Roman" w:eastAsia="Calibri" w:cs="Times New Roman"/>
                <w:lang w:val="ru-RU"/>
              </w:rPr>
              <w:t xml:space="preserve">.08.2023</w:t>
            </w:r>
            <w:r/>
          </w:p>
        </w:tc>
      </w:tr>
      <w:tr>
        <w:trPr>
          <w:gridAfter w:val="1"/>
          <w:trHeight w:val="556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  <w:tc>
          <w:tcPr>
            <w:shd w:val="clear" w:color="auto" w:fill="auto"/>
            <w:tcW w:w="4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  <w:tc>
          <w:tcPr>
            <w:shd w:val="clear" w:color="auto" w:fill="auto"/>
            <w:tcW w:w="4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Cs w:val="20"/>
          <w:lang w:val="ru-RU"/>
        </w:rPr>
      </w:pPr>
      <w:r>
        <w:rPr>
          <w:rFonts w:ascii="Times New Roman" w:hAnsi="Times New Roman" w:cs="Times New Roman"/>
          <w:szCs w:val="2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</w:t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highlight w:val="none"/>
          <w:lang w:val="ru-RU"/>
        </w:rPr>
        <w:t xml:space="preserve">(ID 597763)</w:t>
      </w:r>
      <w:r>
        <w:rPr>
          <w:rFonts w:ascii="Times New Roman" w:hAnsi="Times New Roman" w:cs="Times New Roman"/>
          <w:b/>
          <w:sz w:val="32"/>
          <w:szCs w:val="32"/>
          <w:highlight w:val="none"/>
          <w:lang w:val="ru-RU"/>
        </w:rPr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предмета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 Русский язык»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обучающихся 7 классов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Пермь, 2023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jc w:val="both"/>
        <w:spacing w:after="0" w:line="264" w:lineRule="auto"/>
        <w:rPr>
          <w:lang w:val="ru-RU"/>
        </w:rPr>
      </w:pPr>
      <w:r/>
      <w:bookmarkStart w:id="2" w:name="block-8500720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АЯ ЗАПИСКА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</w:t>
      </w:r>
      <w:r>
        <w:rPr>
          <w:rFonts w:ascii="Times New Roman" w:hAnsi="Times New Roman"/>
          <w:color w:val="000000"/>
          <w:sz w:val="28"/>
          <w:lang w:val="ru-RU"/>
        </w:rPr>
        <w:t xml:space="preserve">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</w:t>
      </w:r>
      <w:r>
        <w:rPr>
          <w:rFonts w:ascii="Times New Roman" w:hAnsi="Times New Roman"/>
          <w:color w:val="000000"/>
          <w:sz w:val="28"/>
          <w:lang w:val="ru-RU"/>
        </w:rPr>
        <w:t xml:space="preserve">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t xml:space="preserve"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ЦЕЛИ ИЗУЧЕНИЯ УЧЕБНОГО ПРЕДМЕТА 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</w:t>
      </w:r>
      <w:r>
        <w:rPr>
          <w:rFonts w:ascii="Times New Roman" w:hAnsi="Times New Roman"/>
          <w:color w:val="000000"/>
          <w:sz w:val="28"/>
          <w:lang w:val="ru-RU"/>
        </w:rPr>
        <w:t xml:space="preserve">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</w:t>
      </w:r>
      <w:r>
        <w:rPr>
          <w:rFonts w:ascii="Times New Roman" w:hAnsi="Times New Roman"/>
          <w:color w:val="000000"/>
          <w:sz w:val="28"/>
          <w:lang w:val="ru-RU"/>
        </w:rPr>
        <w:t xml:space="preserve">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</w:t>
      </w:r>
      <w:r>
        <w:rPr>
          <w:rFonts w:ascii="Times New Roman" w:hAnsi="Times New Roman"/>
          <w:color w:val="000000"/>
          <w:sz w:val="28"/>
          <w:lang w:val="ru-RU"/>
        </w:rPr>
        <w:t xml:space="preserve">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УЧЕБНОМ ПЛАНЕ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7 классе – 136 часов (4 часа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8500721"/>
      <w:r/>
      <w:bookmarkEnd w:id="2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­языка, культуры и истории народа.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Монолог-описание, монолог-рассуждение, монолог-повествование.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диалога: побуждение к действию, обмен мнениями, запрос информации, сообщение информации.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Текст как речевое произведение. Основные признаки текста (обобщение).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текста. Абзац.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Способы и средства связи предложений в тексте (обобщение).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фонетические (звукопись), словообразовательные, лексические (обобщение).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Рассуждение как функционально-смысловой тип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Структурные особенности текста-рассуждения.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Публицистический стиль. Сфера употребления, функции, языковые особенности.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Жанры публицистического стиля (репортаж, заметка, интервью).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Употребление языковых средств выразительности в текстах публицистического стиля.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Инструкция.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 ЯЗЫКА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Орфография.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Морфология как раздел науки о языке (обобщение).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Причастие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Причастия как особая форма глагола. Признаки глагола и имени прилагательного в причастии. Синтаксические функции причастия, роль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Причастный оборот. Знаки препинания в предложениях с причастным оборотом.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и страдательные причастия.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Полные и краткие формы страдательных причастий.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Ударение в некоторых формах причастий.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причастий.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Деепричастие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Деепричастия совершенного и несовершенного вида. Постановка ударения в деепричастиях.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деепричастий.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Наречие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 наречий. Синтаксические свойства наречий. Роль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Словообразование наречий.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наречий.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 xml:space="preserve">(-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</w:t>
      </w:r>
      <w:r>
        <w:rPr>
          <w:rFonts w:ascii="Times New Roman" w:hAnsi="Times New Roman"/>
          <w:color w:val="000000"/>
          <w:sz w:val="28"/>
          <w:lang w:val="ru-RU"/>
        </w:rPr>
        <w:t xml:space="preserve"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из-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 xml:space="preserve"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Слова категории состояния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Вопрос о словах категории состояния в системе частей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Служебные части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от служебных.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Предлог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Предлог как служебная часть речи. Грамматические функции предлогов.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строению: предлоги простые и составные.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предлогов.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наперерез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производных предлогов.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Союз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Союз как служебная часть речи. Союз как средство связи однородных членов предложения и частей сложного предложения.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союзов.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союзов.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связывающим однородные члены и части сложного предложения.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Частица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Частица как служебная час</w:t>
      </w:r>
      <w:r>
        <w:rPr>
          <w:rFonts w:ascii="Times New Roman" w:hAnsi="Times New Roman"/>
          <w:color w:val="000000"/>
          <w:sz w:val="28"/>
          <w:lang w:val="ru-RU"/>
        </w:rPr>
        <w:t xml:space="preserve">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частиц по значению и употреблению: формообразующие, отрицательные, модальные.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частиц.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то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таки</w:t>
      </w:r>
      <w:r>
        <w:rPr>
          <w:rFonts w:ascii="Times New Roman" w:hAnsi="Times New Roman"/>
          <w:color w:val="000000"/>
          <w:sz w:val="28"/>
          <w:lang w:val="ru-RU"/>
        </w:rPr>
        <w:t xml:space="preserve">,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Междометия и звукоподражательные слова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Междометия как особая группа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междометий.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Звукоподражательные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  <w:r/>
    </w:p>
    <w:p>
      <w:pPr>
        <w:ind w:firstLine="600"/>
        <w:jc w:val="both"/>
        <w:spacing w:after="0" w:line="264" w:lineRule="auto"/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567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Омонимия слов разных частей речи. Грамматическая омонимия. Использование грамматических омонимов в речи.</w:t>
      </w:r>
      <w:r/>
    </w:p>
    <w:p>
      <w:pPr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/>
      <w:bookmarkStart w:id="4" w:name="block-8500716"/>
      <w:r/>
      <w:bookmarkEnd w:id="3"/>
      <w:r/>
      <w:r/>
    </w:p>
    <w:p>
      <w:pPr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/>
    </w:p>
    <w:p>
      <w:p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</w:t>
      </w:r>
      <w:r>
        <w:rPr>
          <w:rFonts w:ascii="Times New Roman" w:hAnsi="Times New Roman"/>
          <w:color w:val="000000"/>
          <w:sz w:val="28"/>
          <w:lang w:val="ru-RU"/>
        </w:rPr>
        <w:t xml:space="preserve">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</w:t>
      </w:r>
      <w:r>
        <w:rPr>
          <w:rFonts w:ascii="Times New Roman" w:hAnsi="Times New Roman"/>
          <w:color w:val="000000"/>
          <w:sz w:val="28"/>
          <w:lang w:val="ru-RU"/>
        </w:rPr>
        <w:t xml:space="preserve">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волонтёрство);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</w:t>
      </w:r>
      <w:r>
        <w:rPr>
          <w:rFonts w:ascii="Times New Roman" w:hAnsi="Times New Roman"/>
          <w:color w:val="000000"/>
          <w:sz w:val="28"/>
          <w:lang w:val="ru-RU"/>
        </w:rPr>
        <w:t xml:space="preserve">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</w:t>
      </w:r>
      <w:r/>
    </w:p>
    <w:p>
      <w:p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историческому и природному наследию и памятникам, традициям разных народов, проживающих в родной стране;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</w:t>
      </w:r>
      <w:r>
        <w:rPr>
          <w:rFonts w:ascii="Times New Roman" w:hAnsi="Times New Roman"/>
          <w:color w:val="000000"/>
          <w:sz w:val="28"/>
          <w:lang w:val="ru-RU"/>
        </w:rPr>
        <w:t xml:space="preserve">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</w:t>
      </w:r>
      <w:r>
        <w:rPr>
          <w:rFonts w:ascii="Times New Roman" w:hAnsi="Times New Roman"/>
          <w:color w:val="000000"/>
          <w:sz w:val="28"/>
          <w:lang w:val="ru-RU"/>
        </w:rPr>
        <w:t xml:space="preserve">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рассказать о своих планах на будущее;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</w:t>
      </w:r>
      <w:r>
        <w:rPr>
          <w:rFonts w:ascii="Times New Roman" w:hAnsi="Times New Roman"/>
          <w:color w:val="000000"/>
          <w:sz w:val="28"/>
          <w:lang w:val="ru-RU"/>
        </w:rPr>
        <w:t xml:space="preserve">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</w:t>
      </w:r>
      <w:r>
        <w:rPr>
          <w:rFonts w:ascii="Times New Roman" w:hAnsi="Times New Roman"/>
          <w:color w:val="000000"/>
          <w:sz w:val="28"/>
          <w:lang w:val="ru-RU"/>
        </w:rPr>
        <w:t xml:space="preserve">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ценности научного познания: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t xml:space="preserve">осмысление опыта, наблюдений, поступков и стремление совершенствовать пути достижения индивидуального и коллективного благополучия;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</w:t>
      </w:r>
      <w:r>
        <w:rPr>
          <w:rFonts w:ascii="Times New Roman" w:hAnsi="Times New Roman"/>
          <w:color w:val="000000"/>
          <w:sz w:val="28"/>
          <w:lang w:val="ru-RU"/>
        </w:rPr>
        <w:t xml:space="preserve">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</w:t>
      </w:r>
      <w:r>
        <w:rPr>
          <w:rFonts w:ascii="Times New Roman" w:hAnsi="Times New Roman"/>
          <w:color w:val="000000"/>
          <w:sz w:val="28"/>
          <w:lang w:val="ru-RU"/>
        </w:rPr>
        <w:t xml:space="preserve">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</w:t>
      </w:r>
      <w:r>
        <w:rPr>
          <w:rFonts w:ascii="Times New Roman" w:hAnsi="Times New Roman"/>
          <w:color w:val="000000"/>
          <w:sz w:val="28"/>
          <w:lang w:val="ru-RU"/>
        </w:rPr>
        <w:t xml:space="preserve">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алгоритм действий и использовать его для решения учебных задач;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учебных и жизненных ситуациях;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действий, вносить необходимые коррективы в ходе его реализации;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выбор и брать ответственность за решение.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самомотивации и рефлексии;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учебной ситуации и предлагать план её изменения;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других;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 и его мнению;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открытость;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орга</w:t>
      </w:r>
      <w:r>
        <w:rPr>
          <w:rFonts w:ascii="Times New Roman" w:hAnsi="Times New Roman"/>
          <w:color w:val="000000"/>
          <w:sz w:val="28"/>
          <w:lang w:val="ru-RU"/>
        </w:rPr>
        <w:t xml:space="preserve">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</w:t>
      </w:r>
      <w:r>
        <w:rPr>
          <w:rFonts w:ascii="Times New Roman" w:hAnsi="Times New Roman"/>
          <w:color w:val="000000"/>
          <w:sz w:val="28"/>
          <w:lang w:val="ru-RU"/>
        </w:rPr>
        <w:t xml:space="preserve">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языке как развивающемся явлении.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взаимосвязь языка, культуры и истории народа (приводить примеры).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</w:t>
      </w:r>
      <w:r>
        <w:rPr>
          <w:rFonts w:ascii="Times New Roman" w:hAnsi="Times New Roman"/>
          <w:color w:val="000000"/>
          <w:sz w:val="28"/>
          <w:lang w:val="ru-RU"/>
        </w:rPr>
        <w:t xml:space="preserve">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жизненных наблюдений объёмом не менее 5 реплик.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диалога: диалог – запрос информации, диалог – сообщение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прослушанный или прочитанный текст объёмом не менее 120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>
        <w:rPr>
          <w:rFonts w:ascii="Times New Roman" w:hAnsi="Times New Roman"/>
          <w:color w:val="000000"/>
          <w:sz w:val="28"/>
          <w:lang w:val="ru-RU"/>
        </w:rPr>
        <w:t xml:space="preserve">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</w:t>
      </w:r>
      <w:r>
        <w:rPr>
          <w:rFonts w:ascii="Times New Roman" w:hAnsi="Times New Roman"/>
          <w:color w:val="000000"/>
          <w:sz w:val="28"/>
          <w:lang w:val="ru-RU"/>
        </w:rPr>
        <w:t xml:space="preserve">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для со­здания высказывания в соответствии с целью, темой и коммуникативным замыслом.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</w:t>
      </w:r>
      <w:r>
        <w:rPr>
          <w:rFonts w:ascii="Times New Roman" w:hAnsi="Times New Roman"/>
          <w:color w:val="000000"/>
          <w:sz w:val="28"/>
          <w:lang w:val="ru-RU"/>
        </w:rPr>
        <w:t xml:space="preserve">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лексические и грамматические средства связи предложений и частей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</w:t>
      </w:r>
      <w:r>
        <w:rPr>
          <w:rFonts w:ascii="Times New Roman" w:hAnsi="Times New Roman"/>
          <w:color w:val="000000"/>
          <w:sz w:val="28"/>
          <w:lang w:val="ru-RU"/>
        </w:rPr>
        <w:t xml:space="preserve">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</w:t>
      </w:r>
      <w:r>
        <w:rPr>
          <w:rFonts w:ascii="Times New Roman" w:hAnsi="Times New Roman"/>
          <w:color w:val="000000"/>
          <w:sz w:val="28"/>
          <w:lang w:val="ru-RU"/>
        </w:rPr>
        <w:t xml:space="preserve">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сообщение на заданную тему в виде презентации.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научно-учебного текста в виде таблицы, схемы; представлять содержание таблицы, схемы в виде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</w:t>
      </w:r>
      <w:r>
        <w:rPr>
          <w:rFonts w:ascii="Times New Roman" w:hAnsi="Times New Roman"/>
          <w:color w:val="000000"/>
          <w:sz w:val="28"/>
          <w:lang w:val="ru-RU"/>
        </w:rPr>
        <w:t xml:space="preserve">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публицистического стиля в жанре репортажа, заметки, интервью; оформлять деловые бумаги (инструкция).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нормами построения текстов публицистического стиля.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при выполнении языкового анализа различных видов и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 языка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и в практике правописания.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</w:t>
      </w:r>
      <w:r>
        <w:rPr>
          <w:rFonts w:ascii="Times New Roman" w:hAnsi="Times New Roman"/>
          <w:color w:val="000000"/>
          <w:sz w:val="28"/>
          <w:lang w:val="ru-RU"/>
        </w:rPr>
        <w:t xml:space="preserve">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грамматические словари и справочники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</w:t>
      </w:r>
      <w:r>
        <w:rPr>
          <w:rFonts w:ascii="Times New Roman" w:hAnsi="Times New Roman"/>
          <w:color w:val="000000"/>
          <w:sz w:val="28"/>
          <w:lang w:val="ru-RU"/>
        </w:rPr>
        <w:t xml:space="preserve">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Причастие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применять это умение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словосочетания с причастием в роли зависимого слова, конструировать причастные обороты.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вш</w:t>
      </w:r>
      <w:r>
        <w:rPr>
          <w:rFonts w:ascii="Times New Roman" w:hAnsi="Times New Roman"/>
          <w:color w:val="000000"/>
          <w:sz w:val="28"/>
          <w:lang w:val="ru-RU"/>
        </w:rPr>
        <w:t xml:space="preserve"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предложениях с причастным оборотом.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Деепричастие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признаки глагола и наречия в деепричастии, синтаксическую функцию деепричастия.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деепричастия совершенного и несовершенного вида.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деепричастий, применять это умение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деепричастный оборот, определять роль деепричастия в предложении.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деепричастия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ставить ударение в деепричастиях.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строить предложения с одиночными деепричастиями и деепричастными оборотами.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предложениях с одиночным деепричастием и деепричастным оборотом.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Наречие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изученного), применять это умение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образования степеней сравнения наречий, произношения наречий, постановки в них ударения.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 xml:space="preserve"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 xml:space="preserve">с наречиями.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Слова категории состояния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Служебные части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общую характеристику служебных частей речи, объяснять их отличия от самостоятельных частей речи.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Предлог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предлог как служебную часть речи, различать производные и непроизводные предлоги, простые и составные предлоги.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­видов и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Союз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</w:t>
      </w:r>
      <w:r>
        <w:rPr>
          <w:rFonts w:ascii="Times New Roman" w:hAnsi="Times New Roman"/>
          <w:color w:val="000000"/>
          <w:sz w:val="28"/>
          <w:lang w:val="ru-RU"/>
        </w:rPr>
        <w:t xml:space="preserve">числе как средств связи однородных членов предложения и частей сложного предложения.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союзов, применять это умение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Частица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</w:t>
      </w:r>
      <w:r>
        <w:rPr>
          <w:rFonts w:ascii="Times New Roman" w:hAnsi="Times New Roman"/>
          <w:color w:val="000000"/>
          <w:sz w:val="28"/>
          <w:lang w:val="ru-RU"/>
        </w:rPr>
        <w:t xml:space="preserve">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и стилистической окраской; соблюдать нормы правописания частиц.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частиц, применять это умение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Междометия и звукоподражательные слова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междометий, применять это умение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пунктуационные правила оформления предложений с междометиями.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грамматические омонимы.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/>
      <w:bookmarkStart w:id="5" w:name="block-8500717"/>
      <w:r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7 класс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сведения о языке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развивающееся явление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признаки текста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Рассуждение как функционально-смысловой тип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разновидности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 деловой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Орфорграфия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 (обобщение)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5.3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5.4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5.5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состояния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5.6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Служебные 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5.7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5.8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5.9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5.10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работы, диктанты)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pacing w:after="0"/>
      </w:pPr>
      <w:r/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сведения о языке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как развивающееся явление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признаки текста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речи. Рассуждение как функционально-смысловой тип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разновидности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 деловой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Орфорграфия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 (обобщение)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5.3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5.4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5.5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категории состояния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5.6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Служебные части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5.7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5.8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5.9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5.10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55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5.11</w:t>
            </w:r>
            <w:r/>
          </w:p>
        </w:tc>
        <w:tc>
          <w:tcPr>
            <w:tcMar>
              <w:left w:w="100" w:type="dxa"/>
              <w:top w:w="50" w:type="dxa"/>
            </w:tcMar>
            <w:tcW w:w="35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работы, диктанты)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7f415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33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624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  <w:r/>
          </w:p>
        </w:tc>
        <w:tc>
          <w:tcPr>
            <w:tcMar>
              <w:left w:w="100" w:type="dxa"/>
              <w:top w:w="50" w:type="dxa"/>
            </w:tcMar>
            <w:tcW w:w="246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6" w:name="block-8500719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999"/>
        <w:gridCol w:w="4712"/>
        <w:gridCol w:w="1115"/>
        <w:gridCol w:w="1841"/>
        <w:gridCol w:w="1910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истории народа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a275a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корне слова (повторение изученного в 5 - 6 классах)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a275e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изученного в 5 - 6 классах)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a2760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Местоимение. Глагол. Правописание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/ 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fa2764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 и его виды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a2765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лингвистическую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произведение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a2766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информации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a276d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текста.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a276a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a276c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текста-рассуждения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текста-рассуждения.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на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a2775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публицистического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a2777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a2779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277976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a277b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делового стиля. Инструкция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a2780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278042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на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науки о языке. Система частей речи в русском языке.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a2781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причастии. 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a2782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прилагательного у причастия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a2784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Причастный оборот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a2789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оборот. Знаки препинания в предложениях с причастным оборотом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Действительные и страдательные причастия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a278b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Полные и краткие формы причастий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a278c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Причастия настоящего и прошедшего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a278f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a2790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a2792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причастиях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a2796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 и отглагольных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полных страдательных причастиях и отглагольных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a2799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279942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кратких страдательных причастиях и кратких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причастия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a2795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279564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Сочинение/изложение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a278a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причастиями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a279b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ё после шипящих в суффиксах страдательных причастий прошедшего времени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a279d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a279e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/Диктант с продолжением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a279f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Деепричастие как особая форма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a27a1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Признаки глагола и наречия в деепричастии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a27a3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Деепричастный оборот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a27a7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Деепричастный оборот. Знаки препинания в предложениях с деепричастным оборотом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a27a6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 с деепричастиями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a27b0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 с деепричастиями.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к сочинению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картины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деепричастия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a27ae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деепричастия.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a27ab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деепричастий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a27b7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"Причастие" и "Деепричастие"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Наречие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a27b8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наречий по значению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a27ba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a27c3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наречий.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наречия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a27c6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a27ca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Дефис между частями слова в наречиях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a27cb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a27cd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a27d0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a27d5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a27d8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a27d9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«Наречие»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a27dc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заданием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a27dd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в системе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a27df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и наречия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a27e2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Служебные части речи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a27e5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a27e8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производные и непроизводные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a27ed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непроизводные.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a27ef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Предлоги простые и составные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a27eb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простые и составные.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a27ec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предлогов.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a27f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предлогов 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a27f4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предлогов в речи.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предлога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a27f5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«Предлог»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a27f6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«Предлог».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a27f9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a27fa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союзов.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a27fb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Сочинительные союзы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a27fd6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Подчинительные союзы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a27fe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союзов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a2803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союзов.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a2804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ba943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94310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в простых и сложных предложениях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союза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a2806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280634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«Союз»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ba948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«Союз».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ba94d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частиц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ba951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частиц.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ba95a2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ba959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95918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частицы не.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ba956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частицы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ba95b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ba95d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«Частица».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ba95e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системе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ba961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ba965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96516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междометия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ba963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96340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ba969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итоговая работа за курс 7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ba97c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причастиями, деепричастиями, наречиями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ba970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причастиях, отглагольных прилагательных, наречиях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раздельное, дефисное написание наречий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39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9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служебных частей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7" w:name="block-8500718"/>
      <w:r/>
      <w:bookmarkEnd w:id="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</w:t>
      </w:r>
      <w:r/>
    </w:p>
    <w:p>
      <w:pPr>
        <w:ind w:left="120"/>
        <w:spacing w:after="0"/>
      </w:pP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​‌‌​</w:t>
      </w:r>
      <w:r/>
    </w:p>
    <w:p>
      <w:pPr>
        <w:ind w:left="120"/>
        <w:spacing w:after="0"/>
      </w:pPr>
      <w:r/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bookmarkEnd w:id="7"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4"/>
    <w:link w:val="600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04"/>
    <w:link w:val="601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04"/>
    <w:link w:val="602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04"/>
    <w:link w:val="603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04"/>
    <w:link w:val="616"/>
    <w:uiPriority w:val="10"/>
    <w:rPr>
      <w:sz w:val="48"/>
      <w:szCs w:val="48"/>
    </w:rPr>
  </w:style>
  <w:style w:type="character" w:styleId="37">
    <w:name w:val="Subtitle Char"/>
    <w:basedOn w:val="604"/>
    <w:link w:val="614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04"/>
    <w:link w:val="607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character" w:styleId="47">
    <w:name w:val="Caption Char"/>
    <w:basedOn w:val="621"/>
    <w:link w:val="44"/>
    <w:uiPriority w:val="99"/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paragraph" w:styleId="600">
    <w:name w:val="Heading 1"/>
    <w:basedOn w:val="599"/>
    <w:next w:val="599"/>
    <w:link w:val="609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01">
    <w:name w:val="Heading 2"/>
    <w:basedOn w:val="599"/>
    <w:next w:val="599"/>
    <w:link w:val="610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02">
    <w:name w:val="Heading 3"/>
    <w:basedOn w:val="599"/>
    <w:next w:val="599"/>
    <w:link w:val="611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03">
    <w:name w:val="Heading 4"/>
    <w:basedOn w:val="599"/>
    <w:next w:val="599"/>
    <w:link w:val="612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  <w:style w:type="paragraph" w:styleId="607">
    <w:name w:val="Header"/>
    <w:basedOn w:val="599"/>
    <w:link w:val="608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08" w:customStyle="1">
    <w:name w:val="Верхний колонтитул Знак"/>
    <w:basedOn w:val="604"/>
    <w:link w:val="607"/>
    <w:uiPriority w:val="99"/>
  </w:style>
  <w:style w:type="character" w:styleId="609" w:customStyle="1">
    <w:name w:val="Заголовок 1 Знак"/>
    <w:basedOn w:val="604"/>
    <w:link w:val="600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10" w:customStyle="1">
    <w:name w:val="Заголовок 2 Знак"/>
    <w:basedOn w:val="604"/>
    <w:link w:val="601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11" w:customStyle="1">
    <w:name w:val="Заголовок 3 Знак"/>
    <w:basedOn w:val="604"/>
    <w:link w:val="602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12" w:customStyle="1">
    <w:name w:val="Заголовок 4 Знак"/>
    <w:basedOn w:val="604"/>
    <w:link w:val="603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13">
    <w:name w:val="Normal Indent"/>
    <w:basedOn w:val="599"/>
    <w:uiPriority w:val="99"/>
    <w:unhideWhenUsed/>
    <w:pPr>
      <w:ind w:left="720"/>
    </w:pPr>
  </w:style>
  <w:style w:type="paragraph" w:styleId="614">
    <w:name w:val="Subtitle"/>
    <w:basedOn w:val="599"/>
    <w:next w:val="599"/>
    <w:link w:val="615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15" w:customStyle="1">
    <w:name w:val="Подзаголовок Знак"/>
    <w:basedOn w:val="604"/>
    <w:link w:val="614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16">
    <w:name w:val="Title"/>
    <w:basedOn w:val="599"/>
    <w:next w:val="599"/>
    <w:link w:val="617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17" w:customStyle="1">
    <w:name w:val="Заголовок Знак"/>
    <w:basedOn w:val="604"/>
    <w:link w:val="616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18">
    <w:name w:val="Emphasis"/>
    <w:basedOn w:val="604"/>
    <w:uiPriority w:val="20"/>
    <w:qFormat/>
    <w:rPr>
      <w:i/>
      <w:iCs/>
    </w:rPr>
  </w:style>
  <w:style w:type="character" w:styleId="619">
    <w:name w:val="Hyperlink"/>
    <w:basedOn w:val="604"/>
    <w:uiPriority w:val="99"/>
    <w:unhideWhenUsed/>
    <w:rPr>
      <w:color w:val="0563c1" w:themeColor="hyperlink"/>
      <w:u w:val="single"/>
    </w:rPr>
  </w:style>
  <w:style w:type="table" w:styleId="620">
    <w:name w:val="Table Grid"/>
    <w:basedOn w:val="60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21">
    <w:name w:val="Caption"/>
    <w:basedOn w:val="599"/>
    <w:next w:val="599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59f6" TargetMode="External"/><Relationship Id="rId11" Type="http://schemas.openxmlformats.org/officeDocument/2006/relationships/hyperlink" Target="https://m.edsoo.ru/7f4159f6" TargetMode="External"/><Relationship Id="rId12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16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19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59f6" TargetMode="External"/><Relationship Id="rId21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7f4159f6" TargetMode="External"/><Relationship Id="rId26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59f6" TargetMode="External"/><Relationship Id="rId34" Type="http://schemas.openxmlformats.org/officeDocument/2006/relationships/hyperlink" Target="https://m.edsoo.ru/7f4159f6" TargetMode="External"/><Relationship Id="rId3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59f6" TargetMode="External"/><Relationship Id="rId44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59f6" TargetMode="External"/><Relationship Id="rId47" Type="http://schemas.openxmlformats.org/officeDocument/2006/relationships/hyperlink" Target="https://m.edsoo.ru/7f4159f6" TargetMode="External"/><Relationship Id="rId48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fa275a2c" TargetMode="External"/><Relationship Id="rId51" Type="http://schemas.openxmlformats.org/officeDocument/2006/relationships/hyperlink" Target="https://m.edsoo.ru/fa275e00" TargetMode="External"/><Relationship Id="rId52" Type="http://schemas.openxmlformats.org/officeDocument/2006/relationships/hyperlink" Target="https://m.edsoo.ru/fa2760da" TargetMode="External"/><Relationship Id="rId53" Type="http://schemas.openxmlformats.org/officeDocument/2006/relationships/hyperlink" Target="https://m.edsoo.ru/fa27640e" TargetMode="External"/><Relationship Id="rId54" Type="http://schemas.openxmlformats.org/officeDocument/2006/relationships/hyperlink" Target="https://m.edsoo.ru/fa27659e" TargetMode="External"/><Relationship Id="rId55" Type="http://schemas.openxmlformats.org/officeDocument/2006/relationships/hyperlink" Target="https://m.edsoo.ru/fa2766fc" TargetMode="External"/><Relationship Id="rId56" Type="http://schemas.openxmlformats.org/officeDocument/2006/relationships/hyperlink" Target="https://m.edsoo.ru/fa276d96" TargetMode="External"/><Relationship Id="rId57" Type="http://schemas.openxmlformats.org/officeDocument/2006/relationships/hyperlink" Target="https://m.edsoo.ru/fa276a4e" TargetMode="External"/><Relationship Id="rId58" Type="http://schemas.openxmlformats.org/officeDocument/2006/relationships/hyperlink" Target="https://m.edsoo.ru/fa276c06" TargetMode="External"/><Relationship Id="rId59" Type="http://schemas.openxmlformats.org/officeDocument/2006/relationships/hyperlink" Target="https://m.edsoo.ru/fa2775f2" TargetMode="External"/><Relationship Id="rId60" Type="http://schemas.openxmlformats.org/officeDocument/2006/relationships/hyperlink" Target="https://m.edsoo.ru/fa27771e" TargetMode="External"/><Relationship Id="rId61" Type="http://schemas.openxmlformats.org/officeDocument/2006/relationships/hyperlink" Target="https://m.edsoo.ru/fa277976" TargetMode="External"/><Relationship Id="rId62" Type="http://schemas.openxmlformats.org/officeDocument/2006/relationships/hyperlink" Target="https://m.edsoo.ru/fa277bf6" TargetMode="External"/><Relationship Id="rId63" Type="http://schemas.openxmlformats.org/officeDocument/2006/relationships/hyperlink" Target="https://m.edsoo.ru/fa278042" TargetMode="External"/><Relationship Id="rId64" Type="http://schemas.openxmlformats.org/officeDocument/2006/relationships/hyperlink" Target="https://m.edsoo.ru/fa2781aa" TargetMode="External"/><Relationship Id="rId65" Type="http://schemas.openxmlformats.org/officeDocument/2006/relationships/hyperlink" Target="https://m.edsoo.ru/fa2782d6" TargetMode="External"/><Relationship Id="rId66" Type="http://schemas.openxmlformats.org/officeDocument/2006/relationships/hyperlink" Target="https://m.edsoo.ru/fa27840c" TargetMode="External"/><Relationship Id="rId67" Type="http://schemas.openxmlformats.org/officeDocument/2006/relationships/hyperlink" Target="https://m.edsoo.ru/fa27893e" TargetMode="External"/><Relationship Id="rId68" Type="http://schemas.openxmlformats.org/officeDocument/2006/relationships/hyperlink" Target="https://m.edsoo.ru/fa278b96" TargetMode="External"/><Relationship Id="rId69" Type="http://schemas.openxmlformats.org/officeDocument/2006/relationships/hyperlink" Target="https://m.edsoo.ru/fa278cc2" TargetMode="External"/><Relationship Id="rId70" Type="http://schemas.openxmlformats.org/officeDocument/2006/relationships/hyperlink" Target="https://m.edsoo.ru/fa278fc4" TargetMode="External"/><Relationship Id="rId71" Type="http://schemas.openxmlformats.org/officeDocument/2006/relationships/hyperlink" Target="https://m.edsoo.ru/fa2790f0" TargetMode="External"/><Relationship Id="rId72" Type="http://schemas.openxmlformats.org/officeDocument/2006/relationships/hyperlink" Target="https://m.edsoo.ru/fa27921c" TargetMode="External"/><Relationship Id="rId73" Type="http://schemas.openxmlformats.org/officeDocument/2006/relationships/hyperlink" Target="https://m.edsoo.ru/fa2796b8" TargetMode="External"/><Relationship Id="rId74" Type="http://schemas.openxmlformats.org/officeDocument/2006/relationships/hyperlink" Target="https://m.edsoo.ru/fa279942" TargetMode="External"/><Relationship Id="rId75" Type="http://schemas.openxmlformats.org/officeDocument/2006/relationships/hyperlink" Target="https://m.edsoo.ru/fa279564" TargetMode="External"/><Relationship Id="rId76" Type="http://schemas.openxmlformats.org/officeDocument/2006/relationships/hyperlink" Target="https://m.edsoo.ru/fa278a74" TargetMode="External"/><Relationship Id="rId77" Type="http://schemas.openxmlformats.org/officeDocument/2006/relationships/hyperlink" Target="https://m.edsoo.ru/fa279bae" TargetMode="External"/><Relationship Id="rId78" Type="http://schemas.openxmlformats.org/officeDocument/2006/relationships/hyperlink" Target="https://m.edsoo.ru/fa279d98" TargetMode="External"/><Relationship Id="rId79" Type="http://schemas.openxmlformats.org/officeDocument/2006/relationships/hyperlink" Target="https://m.edsoo.ru/fa279ec4" TargetMode="External"/><Relationship Id="rId80" Type="http://schemas.openxmlformats.org/officeDocument/2006/relationships/hyperlink" Target="https://m.edsoo.ru/fa279ffa" TargetMode="External"/><Relationship Id="rId81" Type="http://schemas.openxmlformats.org/officeDocument/2006/relationships/hyperlink" Target="https://m.edsoo.ru/fa27a11c" TargetMode="External"/><Relationship Id="rId82" Type="http://schemas.openxmlformats.org/officeDocument/2006/relationships/hyperlink" Target="https://m.edsoo.ru/fa27a356" TargetMode="External"/><Relationship Id="rId83" Type="http://schemas.openxmlformats.org/officeDocument/2006/relationships/hyperlink" Target="https://m.edsoo.ru/fa27a7ca" TargetMode="External"/><Relationship Id="rId84" Type="http://schemas.openxmlformats.org/officeDocument/2006/relationships/hyperlink" Target="https://m.edsoo.ru/fa27a694" TargetMode="External"/><Relationship Id="rId85" Type="http://schemas.openxmlformats.org/officeDocument/2006/relationships/hyperlink" Target="https://m.edsoo.ru/fa27b03a" TargetMode="External"/><Relationship Id="rId86" Type="http://schemas.openxmlformats.org/officeDocument/2006/relationships/hyperlink" Target="https://m.edsoo.ru/fa27aec8" TargetMode="External"/><Relationship Id="rId87" Type="http://schemas.openxmlformats.org/officeDocument/2006/relationships/hyperlink" Target="https://m.edsoo.ru/fa27abf8" TargetMode="External"/><Relationship Id="rId88" Type="http://schemas.openxmlformats.org/officeDocument/2006/relationships/hyperlink" Target="https://m.edsoo.ru/fa27b792" TargetMode="External"/><Relationship Id="rId89" Type="http://schemas.openxmlformats.org/officeDocument/2006/relationships/hyperlink" Target="https://m.edsoo.ru/fa27b8f0" TargetMode="External"/><Relationship Id="rId90" Type="http://schemas.openxmlformats.org/officeDocument/2006/relationships/hyperlink" Target="https://m.edsoo.ru/fa27ba62" TargetMode="External"/><Relationship Id="rId91" Type="http://schemas.openxmlformats.org/officeDocument/2006/relationships/hyperlink" Target="https://m.edsoo.ru/fa27c3d6" TargetMode="External"/><Relationship Id="rId92" Type="http://schemas.openxmlformats.org/officeDocument/2006/relationships/hyperlink" Target="https://m.edsoo.ru/fa27c6ba" TargetMode="External"/><Relationship Id="rId93" Type="http://schemas.openxmlformats.org/officeDocument/2006/relationships/hyperlink" Target="https://m.edsoo.ru/fa27ca02" TargetMode="External"/><Relationship Id="rId94" Type="http://schemas.openxmlformats.org/officeDocument/2006/relationships/hyperlink" Target="https://m.edsoo.ru/fa27cb6a" TargetMode="External"/><Relationship Id="rId95" Type="http://schemas.openxmlformats.org/officeDocument/2006/relationships/hyperlink" Target="https://m.edsoo.ru/fa27cd90" TargetMode="External"/><Relationship Id="rId96" Type="http://schemas.openxmlformats.org/officeDocument/2006/relationships/hyperlink" Target="https://m.edsoo.ru/fa27d088" TargetMode="External"/><Relationship Id="rId97" Type="http://schemas.openxmlformats.org/officeDocument/2006/relationships/hyperlink" Target="https://m.edsoo.ru/fa27d5a6" TargetMode="External"/><Relationship Id="rId98" Type="http://schemas.openxmlformats.org/officeDocument/2006/relationships/hyperlink" Target="https://m.edsoo.ru/fa27d83a" TargetMode="External"/><Relationship Id="rId99" Type="http://schemas.openxmlformats.org/officeDocument/2006/relationships/hyperlink" Target="https://m.edsoo.ru/fa27d9c0" TargetMode="External"/><Relationship Id="rId100" Type="http://schemas.openxmlformats.org/officeDocument/2006/relationships/hyperlink" Target="https://m.edsoo.ru/fa27dc36" TargetMode="External"/><Relationship Id="rId101" Type="http://schemas.openxmlformats.org/officeDocument/2006/relationships/hyperlink" Target="https://m.edsoo.ru/fa27dd9e" TargetMode="External"/><Relationship Id="rId102" Type="http://schemas.openxmlformats.org/officeDocument/2006/relationships/hyperlink" Target="https://m.edsoo.ru/fa27df1a" TargetMode="External"/><Relationship Id="rId103" Type="http://schemas.openxmlformats.org/officeDocument/2006/relationships/hyperlink" Target="https://m.edsoo.ru/fa27e262" TargetMode="External"/><Relationship Id="rId104" Type="http://schemas.openxmlformats.org/officeDocument/2006/relationships/hyperlink" Target="https://m.edsoo.ru/fa27e5b4" TargetMode="External"/><Relationship Id="rId105" Type="http://schemas.openxmlformats.org/officeDocument/2006/relationships/hyperlink" Target="https://m.edsoo.ru/fa27e866" TargetMode="External"/><Relationship Id="rId106" Type="http://schemas.openxmlformats.org/officeDocument/2006/relationships/hyperlink" Target="https://m.edsoo.ru/fa27edf2" TargetMode="External"/><Relationship Id="rId107" Type="http://schemas.openxmlformats.org/officeDocument/2006/relationships/hyperlink" Target="https://m.edsoo.ru/fa27ef3c" TargetMode="External"/><Relationship Id="rId108" Type="http://schemas.openxmlformats.org/officeDocument/2006/relationships/hyperlink" Target="https://m.edsoo.ru/fa27eb0e" TargetMode="External"/><Relationship Id="rId109" Type="http://schemas.openxmlformats.org/officeDocument/2006/relationships/hyperlink" Target="https://m.edsoo.ru/fa27ec44" TargetMode="External"/><Relationship Id="rId110" Type="http://schemas.openxmlformats.org/officeDocument/2006/relationships/hyperlink" Target="https://m.edsoo.ru/fa27f19e" TargetMode="External"/><Relationship Id="rId111" Type="http://schemas.openxmlformats.org/officeDocument/2006/relationships/hyperlink" Target="https://m.edsoo.ru/fa27f450" TargetMode="External"/><Relationship Id="rId112" Type="http://schemas.openxmlformats.org/officeDocument/2006/relationships/hyperlink" Target="https://m.edsoo.ru/fa27f586" TargetMode="External"/><Relationship Id="rId113" Type="http://schemas.openxmlformats.org/officeDocument/2006/relationships/hyperlink" Target="https://m.edsoo.ru/fa27f6b2" TargetMode="External"/><Relationship Id="rId114" Type="http://schemas.openxmlformats.org/officeDocument/2006/relationships/hyperlink" Target="https://m.edsoo.ru/fa27f978" TargetMode="External"/><Relationship Id="rId115" Type="http://schemas.openxmlformats.org/officeDocument/2006/relationships/hyperlink" Target="https://m.edsoo.ru/fa27faa4" TargetMode="External"/><Relationship Id="rId116" Type="http://schemas.openxmlformats.org/officeDocument/2006/relationships/hyperlink" Target="https://m.edsoo.ru/fa27fbd0" TargetMode="External"/><Relationship Id="rId117" Type="http://schemas.openxmlformats.org/officeDocument/2006/relationships/hyperlink" Target="https://m.edsoo.ru/fa27fd60" TargetMode="External"/><Relationship Id="rId118" Type="http://schemas.openxmlformats.org/officeDocument/2006/relationships/hyperlink" Target="https://m.edsoo.ru/fa27fe82" TargetMode="External"/><Relationship Id="rId119" Type="http://schemas.openxmlformats.org/officeDocument/2006/relationships/hyperlink" Target="https://m.edsoo.ru/fa2803b4" TargetMode="External"/><Relationship Id="rId120" Type="http://schemas.openxmlformats.org/officeDocument/2006/relationships/hyperlink" Target="https://m.edsoo.ru/fa2804ea" TargetMode="External"/><Relationship Id="rId121" Type="http://schemas.openxmlformats.org/officeDocument/2006/relationships/hyperlink" Target="https://m.edsoo.ru/fba94310" TargetMode="External"/><Relationship Id="rId122" Type="http://schemas.openxmlformats.org/officeDocument/2006/relationships/hyperlink" Target="https://m.edsoo.ru/fa280634" TargetMode="External"/><Relationship Id="rId123" Type="http://schemas.openxmlformats.org/officeDocument/2006/relationships/hyperlink" Target="https://m.edsoo.ru/fba948f6" TargetMode="External"/><Relationship Id="rId124" Type="http://schemas.openxmlformats.org/officeDocument/2006/relationships/hyperlink" Target="https://m.edsoo.ru/fba94d6a" TargetMode="External"/><Relationship Id="rId125" Type="http://schemas.openxmlformats.org/officeDocument/2006/relationships/hyperlink" Target="https://m.edsoo.ru/fba9510c" TargetMode="External"/><Relationship Id="rId126" Type="http://schemas.openxmlformats.org/officeDocument/2006/relationships/hyperlink" Target="https://m.edsoo.ru/fba95a26" TargetMode="External"/><Relationship Id="rId127" Type="http://schemas.openxmlformats.org/officeDocument/2006/relationships/hyperlink" Target="https://m.edsoo.ru/fba95918" TargetMode="External"/><Relationship Id="rId128" Type="http://schemas.openxmlformats.org/officeDocument/2006/relationships/hyperlink" Target="https://m.edsoo.ru/fba9562a" TargetMode="External"/><Relationship Id="rId129" Type="http://schemas.openxmlformats.org/officeDocument/2006/relationships/hyperlink" Target="https://m.edsoo.ru/fba95b3e" TargetMode="External"/><Relationship Id="rId130" Type="http://schemas.openxmlformats.org/officeDocument/2006/relationships/hyperlink" Target="https://m.edsoo.ru/fba95d6e" TargetMode="External"/><Relationship Id="rId131" Type="http://schemas.openxmlformats.org/officeDocument/2006/relationships/hyperlink" Target="https://m.edsoo.ru/fba95e86" TargetMode="External"/><Relationship Id="rId132" Type="http://schemas.openxmlformats.org/officeDocument/2006/relationships/hyperlink" Target="https://m.edsoo.ru/fba9612e" TargetMode="External"/><Relationship Id="rId133" Type="http://schemas.openxmlformats.org/officeDocument/2006/relationships/hyperlink" Target="https://m.edsoo.ru/fba96516" TargetMode="External"/><Relationship Id="rId134" Type="http://schemas.openxmlformats.org/officeDocument/2006/relationships/hyperlink" Target="https://m.edsoo.ru/fba96340" TargetMode="External"/><Relationship Id="rId135" Type="http://schemas.openxmlformats.org/officeDocument/2006/relationships/hyperlink" Target="https://m.edsoo.ru/fba9696c" TargetMode="External"/><Relationship Id="rId136" Type="http://schemas.openxmlformats.org/officeDocument/2006/relationships/hyperlink" Target="https://m.edsoo.ru/fba97c0e" TargetMode="External"/><Relationship Id="rId137" Type="http://schemas.openxmlformats.org/officeDocument/2006/relationships/hyperlink" Target="https://m.edsoo.ru/fba9702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55</cp:lastModifiedBy>
  <cp:revision>11</cp:revision>
  <dcterms:created xsi:type="dcterms:W3CDTF">2023-08-29T05:45:00Z</dcterms:created>
  <dcterms:modified xsi:type="dcterms:W3CDTF">2023-09-22T11:25:29Z</dcterms:modified>
</cp:coreProperties>
</file>