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57" w:rsidRPr="00866957" w:rsidRDefault="00866957" w:rsidP="0086695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6957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ПРОСВЕЩЕНИЯ РОССИЙСКОЙ ФЕДЕРАЦИИ</w:t>
      </w:r>
    </w:p>
    <w:p w:rsidR="00866957" w:rsidRPr="00866957" w:rsidRDefault="00866957" w:rsidP="0086695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6957">
        <w:rPr>
          <w:rFonts w:ascii="Times New Roman" w:hAnsi="Times New Roman" w:cs="Times New Roman"/>
          <w:b/>
          <w:sz w:val="24"/>
          <w:szCs w:val="24"/>
          <w:lang w:val="ru-RU"/>
        </w:rPr>
        <w:t>ДЕПАРТАМЕНТ ОБРАЗОВАНИЯ АДМИНИСТРАЦИИ ГОРОДА ПЕРМИ</w:t>
      </w:r>
    </w:p>
    <w:p w:rsidR="00866957" w:rsidRPr="00866957" w:rsidRDefault="00866957" w:rsidP="0086695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6957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866957" w:rsidRDefault="00866957" w:rsidP="0086695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6957">
        <w:rPr>
          <w:rFonts w:ascii="Times New Roman" w:hAnsi="Times New Roman" w:cs="Times New Roman"/>
          <w:b/>
          <w:sz w:val="24"/>
          <w:szCs w:val="24"/>
          <w:lang w:val="ru-RU"/>
        </w:rPr>
        <w:t>«СРЕДНЯЯ ОБЩЕОБРАЗОВАТЕЛЬНАЯ ШКОЛА № 55 ИМЕНИ ДВАЖДЫ ГЕРОЯ СОВЕТСКОГО СОЮЗА Г.Ф.СИВКОВА» г. ПЕРМИ</w:t>
      </w:r>
    </w:p>
    <w:p w:rsidR="00866957" w:rsidRPr="00866957" w:rsidRDefault="00866957" w:rsidP="0086695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6062"/>
        <w:gridCol w:w="4127"/>
      </w:tblGrid>
      <w:tr w:rsidR="00866957" w:rsidRPr="000440CE" w:rsidTr="00CE5BC4">
        <w:trPr>
          <w:trHeight w:val="556"/>
        </w:trPr>
        <w:tc>
          <w:tcPr>
            <w:tcW w:w="6062" w:type="dxa"/>
            <w:shd w:val="clear" w:color="auto" w:fill="auto"/>
          </w:tcPr>
          <w:p w:rsidR="00866957" w:rsidRPr="00EB5307" w:rsidRDefault="00866957" w:rsidP="00CE5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ПРИНЯТО                </w:t>
            </w:r>
          </w:p>
          <w:p w:rsidR="00866957" w:rsidRPr="00EB5307" w:rsidRDefault="00866957" w:rsidP="00CE5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Педагогическим советом</w:t>
            </w:r>
          </w:p>
          <w:p w:rsidR="00866957" w:rsidRPr="00EB5307" w:rsidRDefault="00866957" w:rsidP="00CE5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«СОШ № 55» г. Перми</w:t>
            </w:r>
          </w:p>
          <w:p w:rsidR="00866957" w:rsidRPr="000440CE" w:rsidRDefault="00866957" w:rsidP="00CE5BC4">
            <w:pPr>
              <w:spacing w:after="0" w:line="240" w:lineRule="auto"/>
            </w:pPr>
            <w:r w:rsidRPr="00EB5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B530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EB5307">
              <w:rPr>
                <w:rFonts w:ascii="Times New Roman" w:hAnsi="Times New Roman" w:cs="Times New Roman"/>
                <w:sz w:val="24"/>
                <w:szCs w:val="24"/>
              </w:rPr>
              <w:t xml:space="preserve"> № 16 </w:t>
            </w:r>
            <w:proofErr w:type="spellStart"/>
            <w:r w:rsidRPr="00EB530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EB5307">
              <w:rPr>
                <w:rFonts w:ascii="Times New Roman" w:hAnsi="Times New Roman" w:cs="Times New Roman"/>
                <w:sz w:val="24"/>
                <w:szCs w:val="24"/>
              </w:rPr>
              <w:t xml:space="preserve"> 29.08.2023)</w:t>
            </w:r>
          </w:p>
        </w:tc>
        <w:tc>
          <w:tcPr>
            <w:tcW w:w="4127" w:type="dxa"/>
            <w:shd w:val="clear" w:color="auto" w:fill="auto"/>
          </w:tcPr>
          <w:p w:rsidR="00866957" w:rsidRPr="00EB5307" w:rsidRDefault="00866957" w:rsidP="00CE5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B53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:rsidR="00866957" w:rsidRPr="00EB5307" w:rsidRDefault="00866957" w:rsidP="00CE5B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B53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Приказом директора                                            МАОУ «СОШ № 55» г. Перми </w:t>
            </w:r>
          </w:p>
          <w:p w:rsidR="00866957" w:rsidRPr="000440CE" w:rsidRDefault="00866957" w:rsidP="00CE5BC4">
            <w:pPr>
              <w:spacing w:after="0" w:line="240" w:lineRule="auto"/>
              <w:rPr>
                <w:rFonts w:eastAsia="Calibri"/>
              </w:rPr>
            </w:pPr>
            <w:r w:rsidRPr="00EB530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№ 059-08/70-01-06/4-399   от 29.08.2023</w:t>
            </w:r>
          </w:p>
        </w:tc>
      </w:tr>
    </w:tbl>
    <w:p w:rsidR="00CE5BC4" w:rsidRDefault="00CE5BC4"/>
    <w:p w:rsidR="00866957" w:rsidRDefault="00866957"/>
    <w:p w:rsidR="00866957" w:rsidRDefault="00866957"/>
    <w:p w:rsidR="00866957" w:rsidRDefault="00866957"/>
    <w:p w:rsidR="00866957" w:rsidRPr="00EB5307" w:rsidRDefault="00866957" w:rsidP="00866957">
      <w:pPr>
        <w:spacing w:after="0" w:line="408" w:lineRule="auto"/>
        <w:ind w:left="120"/>
        <w:jc w:val="center"/>
        <w:rPr>
          <w:lang w:val="ru-RU"/>
        </w:rPr>
      </w:pPr>
      <w:r w:rsidRPr="00EB530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66957" w:rsidRPr="00EB5307" w:rsidRDefault="00866957" w:rsidP="00866957">
      <w:pPr>
        <w:spacing w:after="0"/>
        <w:ind w:left="120"/>
        <w:jc w:val="center"/>
        <w:rPr>
          <w:lang w:val="ru-RU"/>
        </w:rPr>
      </w:pPr>
    </w:p>
    <w:p w:rsidR="00866957" w:rsidRPr="00EB5307" w:rsidRDefault="00866957" w:rsidP="00866957">
      <w:pPr>
        <w:spacing w:after="0" w:line="408" w:lineRule="auto"/>
        <w:ind w:left="120"/>
        <w:jc w:val="center"/>
        <w:rPr>
          <w:lang w:val="ru-RU"/>
        </w:rPr>
      </w:pPr>
      <w:r w:rsidRPr="00EB5307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«Основы </w:t>
      </w:r>
      <w:r>
        <w:rPr>
          <w:rFonts w:ascii="Times New Roman" w:hAnsi="Times New Roman"/>
          <w:b/>
          <w:color w:val="000000"/>
          <w:sz w:val="28"/>
          <w:lang w:val="ru-RU"/>
        </w:rPr>
        <w:t>духовно – нравственной культуры народов России</w:t>
      </w:r>
      <w:r w:rsidRPr="00EB5307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866957" w:rsidRDefault="00866957" w:rsidP="0086695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EB5307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>
        <w:rPr>
          <w:rFonts w:ascii="Times New Roman" w:hAnsi="Times New Roman"/>
          <w:color w:val="000000"/>
          <w:sz w:val="28"/>
          <w:lang w:val="ru-RU"/>
        </w:rPr>
        <w:t xml:space="preserve">5 – 6 </w:t>
      </w:r>
      <w:r w:rsidRPr="00EB5307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:rsidR="00866957" w:rsidRDefault="00866957" w:rsidP="0086695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66957" w:rsidRDefault="00866957" w:rsidP="0086695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66957" w:rsidRDefault="00866957" w:rsidP="0086695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66957" w:rsidRDefault="00866957" w:rsidP="0086695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66957" w:rsidRDefault="00866957" w:rsidP="0086695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66957" w:rsidRDefault="00866957" w:rsidP="0086695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66957" w:rsidRDefault="00866957" w:rsidP="0086695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66957" w:rsidRDefault="00866957" w:rsidP="0086695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66957" w:rsidRDefault="00866957" w:rsidP="0086695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66957" w:rsidRDefault="00866957" w:rsidP="0086695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66957" w:rsidRDefault="00866957" w:rsidP="00866957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66957" w:rsidRPr="00EB5307" w:rsidRDefault="00866957" w:rsidP="0086695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Г. Пермь, 2023</w:t>
      </w:r>
    </w:p>
    <w:p w:rsidR="00866957" w:rsidRDefault="00866957" w:rsidP="00866957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ПОЯСНИТЕЛЬНАЯ ЗАПИСКА</w:t>
      </w:r>
    </w:p>
    <w:p w:rsidR="00866957" w:rsidRDefault="00866957" w:rsidP="00866957">
      <w:pPr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>Программа по ОДНКНР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</w:t>
      </w:r>
      <w:r w:rsidRPr="00866957">
        <w:rPr>
          <w:lang w:val="ru-RU"/>
        </w:rPr>
        <w:t xml:space="preserve">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В программе по ОДНКНР соблюдается преемственность с федеральным государственным образовательным стандартом начального общего образования, учитываются возрастные и психологические особенности обучающихся на уровне основного общего образования, необходимость формирования </w:t>
      </w:r>
      <w:proofErr w:type="spellStart"/>
      <w:r w:rsidRPr="00866957">
        <w:rPr>
          <w:rFonts w:ascii="Times New Roman" w:hAnsi="Times New Roman" w:cs="Times New Roman"/>
          <w:sz w:val="24"/>
          <w:szCs w:val="24"/>
          <w:lang w:val="ru-RU"/>
        </w:rPr>
        <w:t>межпредметных</w:t>
      </w:r>
      <w:proofErr w:type="spellEnd"/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 связей. Учебный курс «Основы духовно-нравственной культуры народов России» носит культурологический и воспитательный характер, главный результат обучения ОДНКНР –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ценностей.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 В процессе изучения курса ОДНКНР обучающиеся получают возможность систематизировать, расширять и углублять полученные в рамках </w:t>
      </w:r>
      <w:proofErr w:type="spellStart"/>
      <w:r w:rsidRPr="00866957">
        <w:rPr>
          <w:rFonts w:ascii="Times New Roman" w:hAnsi="Times New Roman" w:cs="Times New Roman"/>
          <w:sz w:val="24"/>
          <w:szCs w:val="24"/>
          <w:lang w:val="ru-RU"/>
        </w:rPr>
        <w:t>общественнонаучных</w:t>
      </w:r>
      <w:proofErr w:type="spellEnd"/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России.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Курс ОДНКНР формируется и преподаётся в соответствии с принципами </w:t>
      </w:r>
      <w:proofErr w:type="spellStart"/>
      <w:r w:rsidRPr="00866957">
        <w:rPr>
          <w:rFonts w:ascii="Times New Roman" w:hAnsi="Times New Roman" w:cs="Times New Roman"/>
          <w:sz w:val="24"/>
          <w:szCs w:val="24"/>
          <w:lang w:val="ru-RU"/>
        </w:rPr>
        <w:t>культурологичности</w:t>
      </w:r>
      <w:proofErr w:type="spellEnd"/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866957">
        <w:rPr>
          <w:rFonts w:ascii="Times New Roman" w:hAnsi="Times New Roman" w:cs="Times New Roman"/>
          <w:sz w:val="24"/>
          <w:szCs w:val="24"/>
          <w:lang w:val="ru-RU"/>
        </w:rPr>
        <w:t>культуросообразности</w:t>
      </w:r>
      <w:proofErr w:type="spellEnd"/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, научности содержания и подхода к отбору информации, соответствия требованиям возрастной педагогики и психологии.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В процессе изучения курса ОДНКНР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</w:t>
      </w:r>
      <w:proofErr w:type="spellStart"/>
      <w:r w:rsidRPr="00866957">
        <w:rPr>
          <w:rFonts w:ascii="Times New Roman" w:hAnsi="Times New Roman" w:cs="Times New Roman"/>
          <w:sz w:val="24"/>
          <w:szCs w:val="24"/>
          <w:lang w:val="ru-RU"/>
        </w:rPr>
        <w:t>духовнонравственным</w:t>
      </w:r>
      <w:proofErr w:type="spellEnd"/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 обликом, изучают основные компоненты культуры, её специфические инструменты </w:t>
      </w:r>
      <w:proofErr w:type="spellStart"/>
      <w:r w:rsidRPr="00866957">
        <w:rPr>
          <w:rFonts w:ascii="Times New Roman" w:hAnsi="Times New Roman" w:cs="Times New Roman"/>
          <w:sz w:val="24"/>
          <w:szCs w:val="24"/>
          <w:lang w:val="ru-RU"/>
        </w:rPr>
        <w:t>самопрезентации</w:t>
      </w:r>
      <w:proofErr w:type="spellEnd"/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, исторические и современные особенности духовно-нравственного развития народов России.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>Содержание курса ОДНКНР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ой памяти.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Материал курса ОДНКНР представлен через актуализацию макроуровня (Россия в целом как многонациональное, </w:t>
      </w:r>
      <w:proofErr w:type="spellStart"/>
      <w:r w:rsidRPr="00866957">
        <w:rPr>
          <w:rFonts w:ascii="Times New Roman" w:hAnsi="Times New Roman" w:cs="Times New Roman"/>
          <w:sz w:val="24"/>
          <w:szCs w:val="24"/>
          <w:lang w:val="ru-RU"/>
        </w:rPr>
        <w:t>поликонфессиональное</w:t>
      </w:r>
      <w:proofErr w:type="spellEnd"/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государство с едиными для всех законами, общероссийскими духовно-нравственными и культурными ценностями),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Принцип </w:t>
      </w:r>
      <w:proofErr w:type="spellStart"/>
      <w:r w:rsidRPr="00866957">
        <w:rPr>
          <w:rFonts w:ascii="Times New Roman" w:hAnsi="Times New Roman" w:cs="Times New Roman"/>
          <w:sz w:val="24"/>
          <w:szCs w:val="24"/>
          <w:lang w:val="ru-RU"/>
        </w:rPr>
        <w:t>культурологичности</w:t>
      </w:r>
      <w:proofErr w:type="spellEnd"/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 в преподавании ОДНКНР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Принцип научности подходов и содержания в преподавании ОДНКНР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866957">
        <w:rPr>
          <w:rFonts w:ascii="Times New Roman" w:hAnsi="Times New Roman" w:cs="Times New Roman"/>
          <w:sz w:val="24"/>
          <w:szCs w:val="24"/>
          <w:lang w:val="ru-RU"/>
        </w:rPr>
        <w:t>культурообразующих</w:t>
      </w:r>
      <w:proofErr w:type="spellEnd"/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 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 5–6 классов, когнитивным способностям и социальным потребностям обучающихся, содержанию гуманитарных и общественно-научных учебных предметов.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Принцип формирования гражданского самосознания и общероссийской гражданской идентичности обучающихся в процессе изучения курса ОДНКНР включает осознание важности наднационального и </w:t>
      </w:r>
      <w:proofErr w:type="spellStart"/>
      <w:r w:rsidRPr="00866957">
        <w:rPr>
          <w:rFonts w:ascii="Times New Roman" w:hAnsi="Times New Roman" w:cs="Times New Roman"/>
          <w:sz w:val="24"/>
          <w:szCs w:val="24"/>
          <w:lang w:val="ru-RU"/>
        </w:rPr>
        <w:t>надконфессионального</w:t>
      </w:r>
      <w:proofErr w:type="spellEnd"/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 гражданского единства народов России как основополагающего элемента в воспитании патриотизма и любви к Родине. Данный принцип реализуется через поиск объединяющих черт в духовно-нравственной жизни народов России, их культуре, религии и историческом развитии.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Целями изучения учебного курса ОДНКНР являются: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866957">
        <w:rPr>
          <w:rFonts w:ascii="Times New Roman" w:hAnsi="Times New Roman" w:cs="Times New Roman"/>
          <w:sz w:val="24"/>
          <w:szCs w:val="24"/>
          <w:lang w:val="ru-RU"/>
        </w:rPr>
        <w:t>этноконфессионального</w:t>
      </w:r>
      <w:proofErr w:type="spellEnd"/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 </w:t>
      </w:r>
    </w:p>
    <w:p w:rsidR="00866957" w:rsidRP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идентификация собственной личности как полноправного субъекта культурного, исторического и цивилизационного развития Российской Федерации.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957">
        <w:rPr>
          <w:rFonts w:ascii="Times New Roman" w:hAnsi="Times New Roman" w:cs="Times New Roman"/>
          <w:sz w:val="24"/>
          <w:szCs w:val="24"/>
          <w:lang w:val="ru-RU"/>
        </w:rPr>
        <w:t>Цели курса ОДНКНР определяют следующие задачи: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 обучение рефлексии собственного поведения и оценке поведения окружающих через развитие навыков обоснованных нравственных суждений, оценок и выводов; воспитание уважительного и бережного отношения к историческому, религиозному и культурному наследию народов Российской Федерации;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идентичности.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Изучение курса ОДНКНР вносит значительный вклад в достижение главных целей основного общего образования, способствуя: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расширению и систематизации знаний и </w:t>
      </w:r>
      <w:proofErr w:type="gramStart"/>
      <w:r w:rsidRPr="00866957">
        <w:rPr>
          <w:rFonts w:ascii="Times New Roman" w:hAnsi="Times New Roman" w:cs="Times New Roman"/>
          <w:sz w:val="24"/>
          <w:szCs w:val="24"/>
          <w:lang w:val="ru-RU"/>
        </w:rPr>
        <w:t>представлений</w:t>
      </w:r>
      <w:proofErr w:type="gramEnd"/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начального общего образования;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 углублению представлений о светской этике, религиозной культуре народов Российской Федерации, их роли в развитии современного общества;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 </w:t>
      </w:r>
    </w:p>
    <w:p w:rsidR="00FB0AB0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воспитанию патриотизма, уважения к истории, языку, культурным и религиозным традициям своего народа и других народов Российской Федерации,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66957"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866957"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раскрытию природы духовно-нравственных ценностей российского общества, объединяющих светскость и духовность;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</w:t>
      </w:r>
      <w:r w:rsidR="00866957"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формированию ответственного отношения к учению и труду, готовности и способности,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866957"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получению научных представлений о культуре и её функциях, особенностях взаимодействия с социальными институтами, способности их применять в анализе и изучении социально-культурных явлений в истории и культуре Российской Федерации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866957" w:rsidRPr="00866957">
        <w:rPr>
          <w:rFonts w:ascii="Times New Roman" w:hAnsi="Times New Roman" w:cs="Times New Roman"/>
          <w:sz w:val="24"/>
          <w:szCs w:val="24"/>
          <w:lang w:val="ru-RU"/>
        </w:rPr>
        <w:t xml:space="preserve">развитию информационной культуры обучающихся, компетенций в отборе, использовании и структурировании информации, а также возможностей для активной самостоятельной познавательной деятельности. </w:t>
      </w:r>
    </w:p>
    <w:p w:rsidR="00866957" w:rsidRDefault="00866957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6957">
        <w:rPr>
          <w:rFonts w:ascii="Times New Roman" w:hAnsi="Times New Roman" w:cs="Times New Roman"/>
          <w:sz w:val="24"/>
          <w:szCs w:val="24"/>
          <w:lang w:val="ru-RU"/>
        </w:rPr>
        <w:t>Общее число часов, рекомендованных для изучения курса ОДНКНР, – 68 часов: в 5 классе – 34 часа (1 час в неделю), в 6 классе – 34 часа (1 час в неделю).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B0AB0" w:rsidRPr="00FB0AB0" w:rsidRDefault="00FB0AB0" w:rsidP="0086695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СОДЕРЖАНИЕ ОБУЧЕНИЯ 5 КЛАСС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b/>
          <w:sz w:val="24"/>
          <w:szCs w:val="24"/>
          <w:lang w:val="ru-RU"/>
        </w:rPr>
        <w:t>Тематический блок 1. «Россия – наш общий дом»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Тема 1. Зачем изучать курс «Основы духовно-нравственной культуры народов России»?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Тема 2. Наш дом – Россия.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Россия – многонациональная страна. Многонациональный народ Российской Федерации. Россия как общий дом. Дружба народов.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Тема 3. Язык и история.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Тема 4.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Русский язык – язык общения и язык возможностей.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Русский язык –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FB0AB0">
        <w:rPr>
          <w:rFonts w:ascii="Times New Roman" w:hAnsi="Times New Roman" w:cs="Times New Roman"/>
          <w:sz w:val="24"/>
          <w:szCs w:val="24"/>
          <w:lang w:val="ru-RU"/>
        </w:rPr>
        <w:t>культурообразующий</w:t>
      </w:r>
      <w:proofErr w:type="spellEnd"/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Тема 5. Истоки родной культуры.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Что такое культура. Культура и природа. Роль культуры в жизни общества. Многообразие культур и его причины. Единство культурного пространства России.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Тема 6. Материальная культура.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Материальная культура: архитектура, одежда, пища, транспорт, техника. Связь между материальной культурой и духовно-нравственными ценностями общества.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Тема 7. Духовная культура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Духовно-нравственная культура. Искусство, наука, духовность Мораль, нравственность, ценности. Художественное осмысление мира. Символ и знак. Духовная культура как реализация ценностей.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Тема 8. Культура и религия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Религия и культура. Что такое религия, её роль в жизни общества и человека. Государствообразующие религии России. Единство ценностей в религиях России.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Тема 9. Культура и образование.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Тема 10. Многообразие культур России (практическое занятие)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Единство культур народов России. Что значит быть культурным человеком? Знание о культуре народов России. </w:t>
      </w:r>
    </w:p>
    <w:p w:rsidR="00FB0AB0" w:rsidRPr="00ED454A" w:rsidRDefault="00FB0AB0" w:rsidP="0086695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Тематический блок 2. «Семья и духовно-нравственные ценности»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Тема 11. Семья – хранитель духовных ценностей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Семья – базовый элемент общества. Семейные ценности, традиции и культура. Помощь сиротам как духовно-нравственный долг человека.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Тема 12. Родина начинается с семьи.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История семьи как часть истории народа, государства, человечества. Как связаны Родина и семья? Что такое Родина и Отечество?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Тема 13. Традиции семейного воспитания в России.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Семейные традиции народов России. Межнациональные семьи. Семейное воспитание как трансляция ценностей.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Тема 14. Образ семьи в культуре народов России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Произведения устного поэтического творчества (сказки, поговорки и другие) о семье и семейных обязанностях. Семья в литературе и произведениях разных видов искусства.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Тема 15. Труд в истории семьи.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Социальные роли в истории семьи. Роль домашнего труда. Роль нравственных норм в благополучии семьи.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Тема 16. Семья в современном мире (практическое занятие)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Рассказ о своей семье (с использованием фотографий, книг, писем и другого). Семейное древо. Семейные традиции. </w:t>
      </w:r>
    </w:p>
    <w:p w:rsidR="00FB0AB0" w:rsidRPr="00ED454A" w:rsidRDefault="00FB0AB0" w:rsidP="0086695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Тематический блок 3. «Духовно-нравственное богатство личности»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Тема 17. Личность – общество – культура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>. 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>Тема 18. Духовный мир человека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Человек –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Тема 19. Личность и духовно-нравственные ценности. 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Мораль и нравственность в жизни человека. Взаимопомощь, сострадание, милосердие, любовь, дружба, коллективизм, патриотизм, любовь к близким.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b/>
          <w:sz w:val="24"/>
          <w:szCs w:val="24"/>
          <w:lang w:val="ru-RU"/>
        </w:rPr>
        <w:t>Тематический блок 4. «Культурное единство России»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Тема 20. Историческая память как духовно-нравственная ценность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Что такое история и почему она важна? История семьи – часть истории народа, государства, человечества. Важность исторической памяти, недопустимость её фальсификации. Преемственность поколений.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21. Литература как язык культуры.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22. Взаимовлияние культур.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Взаимодействие культур. </w:t>
      </w:r>
      <w:proofErr w:type="spellStart"/>
      <w:r w:rsidRPr="00FB0AB0">
        <w:rPr>
          <w:rFonts w:ascii="Times New Roman" w:hAnsi="Times New Roman" w:cs="Times New Roman"/>
          <w:sz w:val="24"/>
          <w:szCs w:val="24"/>
          <w:lang w:val="ru-RU"/>
        </w:rPr>
        <w:t>Межпоколенная</w:t>
      </w:r>
      <w:proofErr w:type="spellEnd"/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и межкультурная трансляция. Обмен ценностными установками и идеями. Примеры 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межкультурной коммуникации как способ формирования общих духовно-нравственных ценностей.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23. Духовно-нравственные ценности российского народа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24. Регионы России: культурное многообразие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Исторические и социальные причины культурного разнообразия. Каждый регион уникален. Малая Родина – часть общего Отечества.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25. Праздники в культуре народов России.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26. Памятники архитектуры в культуре народов России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27. Музыкальная культура народов России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28. Изобразительное искусство народов России.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29. Фольклор и литература народов России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30. Бытовые традиции народов России: пища, одежда, дом (практическое занятие).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Рассказ о бытовых традициях своей семьи, народа, региона. Доклад с использованием разнообразного зрительного ряда и других источников.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31. Культурная карта России (практическое занятие).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География культур России. Россия как культурная карта. Описание регионов в соответствии с их особенностями.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32. Единство страны – залог будущего России.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Россия – единая страна. Русский мир. Общая история, сходство культурных традиций, единые духовно-нравственные ценности народов России.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b/>
          <w:sz w:val="24"/>
          <w:szCs w:val="24"/>
          <w:lang w:val="ru-RU"/>
        </w:rPr>
        <w:t>6 КЛАСС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b/>
          <w:sz w:val="24"/>
          <w:szCs w:val="24"/>
          <w:lang w:val="ru-RU"/>
        </w:rPr>
        <w:t>Тематический блок 1. «Культура как социальность»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Тема 1. Мир культуры: его структура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2. Культура России: многообразие регионов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3. История быта как история культуры.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 </w:t>
      </w: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4. Прогресс: технический и социальный.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5. Образование в культуре народов России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 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6. Права и обязанности человека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 </w:t>
      </w: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7. Общество и религия: духовно-нравственное взаимодействие.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Мир религий в истории. Религии народов России сегодня. Государствообразующие и традиционные религии как источник духовно-нравственных ценностей.</w:t>
      </w:r>
    </w:p>
    <w:p w:rsidR="00ED454A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8. Современный мир: самое важное (практическое занятие).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 </w:t>
      </w:r>
    </w:p>
    <w:p w:rsidR="00ED454A" w:rsidRPr="00ED454A" w:rsidRDefault="00FB0AB0" w:rsidP="0086695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Тематический блок 2. «Человек и его отражение в культуре»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54A">
        <w:rPr>
          <w:rFonts w:ascii="Times New Roman" w:hAnsi="Times New Roman" w:cs="Times New Roman"/>
          <w:i/>
          <w:sz w:val="24"/>
          <w:szCs w:val="24"/>
          <w:lang w:val="ru-RU"/>
        </w:rPr>
        <w:t>Тема 9. Каким должен быть человек?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Духовно-нравственный облик и идеал человека. 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10. Взросление человека в культуре народов России.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11. Религия как источник нравственности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Тема 12. Наука как источник знания о человеке и человеческом.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Гуманитарное знание и его особенности. Культура как самопознание. Этика. Эстетика. Право в контексте духовно-нравственных ценностей.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13. Этика и нравственность как категории духовной культуры.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Что такое этика. Добро и его проявления в реальной жизни. Что значит быть нравственным. Почему нравственность важна?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14. Самопознание (практическое занятие).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Автобиография и автопортрет: кто я и что я люблю. Как устроена моя жизнь. Выполнение проекта.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0D33">
        <w:rPr>
          <w:rFonts w:ascii="Times New Roman" w:hAnsi="Times New Roman" w:cs="Times New Roman"/>
          <w:b/>
          <w:sz w:val="24"/>
          <w:szCs w:val="24"/>
          <w:lang w:val="ru-RU"/>
        </w:rPr>
        <w:t>Тематический блок 3. «Человек как член общества»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15. Труд делает человека человеком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Что такое труд. Важность труда и его экономическая стоимость. Безделье, лень, тунеядство. Трудолюбие, трудовой подвиг, ответственность. Общественная оценка труда. Тема 16. Подвиг: как узнать героя? Что такое подвиг. Героизм как самопожертвование. Героизм на войне. Подвиг в мирное время. Милосердие, взаимопомощь.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17. Люди в обществе: духовно-нравственное взаимовлияние.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Человек в социальном измерении. Дружба, предательство. Коллектив. Личные границы. Этика предпринимательства. Социальная помощь.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Тема 18. Проблемы современного общества как отражение его </w:t>
      </w:r>
      <w:proofErr w:type="spellStart"/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духовнонравственного</w:t>
      </w:r>
      <w:proofErr w:type="spellEnd"/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самосознания.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Бедность. Инвалидность. Асоциальная семья. Сиротство. Отражение этих явлений в культуре общества.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19. Духовно-нравственные ориентиры социальных отношений.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Милосердие. Взаимопомощь. Социальное служение. Благотворительность. </w:t>
      </w:r>
      <w:proofErr w:type="spellStart"/>
      <w:r w:rsidRPr="00FB0AB0">
        <w:rPr>
          <w:rFonts w:ascii="Times New Roman" w:hAnsi="Times New Roman" w:cs="Times New Roman"/>
          <w:sz w:val="24"/>
          <w:szCs w:val="24"/>
          <w:lang w:val="ru-RU"/>
        </w:rPr>
        <w:t>Волонтёрство</w:t>
      </w:r>
      <w:proofErr w:type="spellEnd"/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Общественные блага.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20. Гуманизм как сущностная характеристика духовно-нравственной культуры народов России.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Гуманизм. Истоки гуманистического мышления. Философия гуманизма. Проявления гуманизма в историко-культурном наследии народов России.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Тема 21. Социальные профессии; их важность для сохранения </w:t>
      </w:r>
      <w:proofErr w:type="spellStart"/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духовнонравственного</w:t>
      </w:r>
      <w:proofErr w:type="spellEnd"/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облика общества. 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22. Выдающиеся благотворители в истории.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Благотворительность как нравственный долг. 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23. Выдающиеся учёные России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Наука как источник социального и духовного прогресса общества. Учёные России. Почему важно помнить историю науки. Вклад науки в благополучие страны. Важность морали и нравственности в науке, в деятельности учёных.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Тема 24. Моя профессия (практическое занятие).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Труд как самореализация, как вклад в общество. Рассказ о своей будущей профессии.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b/>
          <w:sz w:val="24"/>
          <w:szCs w:val="24"/>
          <w:lang w:val="ru-RU"/>
        </w:rPr>
        <w:t>Тематический блок 4. «Родина и патриотизм»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25. Гражданин. Родина и гражданство, их взаимосвязь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Что делает человека гражданином. Нравственные качества гражданина.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26. Патриотизм. Патриотизм. Толерантность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Уважение к другим народам и их истории. Важность патриотизма.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27. Защита Родины: подвиг или долг?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Война и мир. Роль знания в защите Родины. Долг гражданина перед обществом. Военные подвиги. Честь. Доблесть.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28. Государство. Россия – наша Родина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. 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29. Гражданская идентичность (практическое занятие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). Какими качествами должен обладать человек как гражданин.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30. Моя школа и мой класс (практическое занятие).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Портрет школы или класса через добрые дела. </w:t>
      </w:r>
    </w:p>
    <w:p w:rsidR="00A30D33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31. Человек: какой он? (практическое занятие).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Человек. Его образы в культуре. Духовность и нравственность как важнейшие качества человека. </w:t>
      </w:r>
    </w:p>
    <w:p w:rsidR="00FB0AB0" w:rsidRDefault="00FB0AB0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i/>
          <w:sz w:val="24"/>
          <w:szCs w:val="24"/>
          <w:lang w:val="ru-RU"/>
        </w:rPr>
        <w:t>Тема 31. Человек и культура (проект).</w:t>
      </w:r>
      <w:r w:rsidRPr="00FB0A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0D33">
        <w:rPr>
          <w:rFonts w:ascii="Times New Roman" w:hAnsi="Times New Roman" w:cs="Times New Roman"/>
          <w:sz w:val="24"/>
          <w:szCs w:val="24"/>
          <w:lang w:val="ru-RU"/>
        </w:rPr>
        <w:t>Итоговый проект: «Что значит быть человеком?»</w:t>
      </w:r>
    </w:p>
    <w:p w:rsidR="00A30D33" w:rsidRDefault="00A30D33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0D33" w:rsidRPr="00A30D33" w:rsidRDefault="00A30D33" w:rsidP="0086695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b/>
          <w:sz w:val="24"/>
          <w:szCs w:val="24"/>
          <w:lang w:val="ru-RU"/>
        </w:rPr>
        <w:t>СИСТЕМА ОЦЕНКИ РЕЗУЛЬТАТОВ ОБУЧЕНИЯ</w:t>
      </w:r>
    </w:p>
    <w:p w:rsidR="00924996" w:rsidRDefault="00A30D33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0D33">
        <w:rPr>
          <w:rFonts w:ascii="Times New Roman" w:hAnsi="Times New Roman" w:cs="Times New Roman"/>
          <w:sz w:val="24"/>
          <w:szCs w:val="24"/>
          <w:lang w:val="ru-RU"/>
        </w:rPr>
        <w:t xml:space="preserve">       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следующие. </w:t>
      </w:r>
    </w:p>
    <w:p w:rsidR="00924996" w:rsidRDefault="00924996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4996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A30D33" w:rsidRPr="00A30D33">
        <w:rPr>
          <w:rFonts w:ascii="Times New Roman" w:hAnsi="Times New Roman" w:cs="Times New Roman"/>
          <w:sz w:val="24"/>
          <w:szCs w:val="24"/>
          <w:lang w:val="ru-RU"/>
        </w:rPr>
        <w:t xml:space="preserve">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 </w:t>
      </w:r>
    </w:p>
    <w:p w:rsidR="00924996" w:rsidRDefault="00924996" w:rsidP="008669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4996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A30D33" w:rsidRPr="00A30D33">
        <w:rPr>
          <w:rFonts w:ascii="Times New Roman" w:hAnsi="Times New Roman" w:cs="Times New Roman"/>
          <w:sz w:val="24"/>
          <w:szCs w:val="24"/>
          <w:lang w:val="ru-RU"/>
        </w:rPr>
        <w:t xml:space="preserve">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оптимизации, проектные работы обучающихся, фиксирующие их достижения в ходе образовательной деятельности и взаимодействия в социуме (классе), мониторинги </w:t>
      </w:r>
      <w:proofErr w:type="spellStart"/>
      <w:r w:rsidR="00A30D33" w:rsidRPr="00A30D33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="00A30D33" w:rsidRPr="00A30D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30D33" w:rsidRPr="00A30D33">
        <w:rPr>
          <w:rFonts w:ascii="Times New Roman" w:hAnsi="Times New Roman" w:cs="Times New Roman"/>
          <w:sz w:val="24"/>
          <w:szCs w:val="24"/>
          <w:lang w:val="ru-RU"/>
        </w:rPr>
        <w:t>духовнонравственных</w:t>
      </w:r>
      <w:proofErr w:type="spellEnd"/>
      <w:r w:rsidR="00A30D33" w:rsidRPr="00A30D33">
        <w:rPr>
          <w:rFonts w:ascii="Times New Roman" w:hAnsi="Times New Roman" w:cs="Times New Roman"/>
          <w:sz w:val="24"/>
          <w:szCs w:val="24"/>
          <w:lang w:val="ru-RU"/>
        </w:rPr>
        <w:t xml:space="preserve"> ценностей личности, включающие традиционные ценности как опорные элементы ценностных ориентаций обучающихся. </w:t>
      </w:r>
    </w:p>
    <w:p w:rsidR="00A30D33" w:rsidRDefault="00924996" w:rsidP="00866957">
      <w:pPr>
        <w:jc w:val="both"/>
        <w:rPr>
          <w:lang w:val="ru-RU"/>
        </w:rPr>
      </w:pPr>
      <w:r w:rsidRPr="0092499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</w:t>
      </w:r>
      <w:r w:rsidR="00A30D33" w:rsidRPr="00A30D33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непосредственное оценивание остаётся прерогативной образовательной организации с учётом обозначенных в программе по ОДНКНР предметных, личностных и </w:t>
      </w:r>
      <w:proofErr w:type="spellStart"/>
      <w:r w:rsidR="00A30D33" w:rsidRPr="00A30D33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="00A30D33" w:rsidRPr="00A30D33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результатов</w:t>
      </w:r>
      <w:r w:rsidR="00A30D33" w:rsidRPr="00A30D33">
        <w:rPr>
          <w:lang w:val="ru-RU"/>
        </w:rPr>
        <w:t>.</w:t>
      </w: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924996" w:rsidRDefault="00924996">
      <w:pPr>
        <w:spacing w:after="160" w:line="259" w:lineRule="auto"/>
        <w:rPr>
          <w:lang w:val="ru-RU"/>
        </w:rPr>
      </w:pPr>
      <w:r>
        <w:rPr>
          <w:lang w:val="ru-RU"/>
        </w:rPr>
        <w:br w:type="page"/>
      </w:r>
    </w:p>
    <w:p w:rsidR="00924996" w:rsidRDefault="00924996" w:rsidP="00866957">
      <w:pPr>
        <w:jc w:val="both"/>
        <w:rPr>
          <w:lang w:val="ru-RU"/>
        </w:rPr>
        <w:sectPr w:rsidR="009249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4996" w:rsidRDefault="00924996" w:rsidP="0086695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ТЕМАТИЧЕСКОЕ ПЛАНИРОВАНИЕ</w:t>
      </w:r>
    </w:p>
    <w:p w:rsidR="00924996" w:rsidRDefault="00924996" w:rsidP="0086695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836"/>
        <w:gridCol w:w="2912"/>
        <w:gridCol w:w="2912"/>
        <w:gridCol w:w="2912"/>
      </w:tblGrid>
      <w:tr w:rsidR="00924996" w:rsidTr="00CE5BC4">
        <w:trPr>
          <w:trHeight w:val="600"/>
        </w:trPr>
        <w:tc>
          <w:tcPr>
            <w:tcW w:w="988" w:type="dxa"/>
            <w:vMerge w:val="restart"/>
          </w:tcPr>
          <w:p w:rsidR="00924996" w:rsidRDefault="00924996" w:rsidP="008669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836" w:type="dxa"/>
            <w:vMerge w:val="restart"/>
          </w:tcPr>
          <w:p w:rsidR="00924996" w:rsidRDefault="00924996" w:rsidP="008669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8736" w:type="dxa"/>
            <w:gridSpan w:val="3"/>
          </w:tcPr>
          <w:p w:rsidR="00924996" w:rsidRDefault="00924996" w:rsidP="008669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924996" w:rsidTr="00924996">
        <w:trPr>
          <w:trHeight w:val="945"/>
        </w:trPr>
        <w:tc>
          <w:tcPr>
            <w:tcW w:w="988" w:type="dxa"/>
            <w:vMerge/>
          </w:tcPr>
          <w:p w:rsidR="00924996" w:rsidRDefault="00924996" w:rsidP="008669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36" w:type="dxa"/>
            <w:vMerge/>
          </w:tcPr>
          <w:p w:rsidR="00924996" w:rsidRDefault="00924996" w:rsidP="008669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12" w:type="dxa"/>
          </w:tcPr>
          <w:p w:rsidR="00924996" w:rsidRDefault="00924996" w:rsidP="008669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2912" w:type="dxa"/>
          </w:tcPr>
          <w:p w:rsidR="00924996" w:rsidRDefault="00924996" w:rsidP="008669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2912" w:type="dxa"/>
          </w:tcPr>
          <w:p w:rsidR="00924996" w:rsidRDefault="00924996" w:rsidP="008669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работы</w:t>
            </w:r>
          </w:p>
        </w:tc>
      </w:tr>
      <w:tr w:rsidR="00924996" w:rsidTr="00924996">
        <w:tc>
          <w:tcPr>
            <w:tcW w:w="988" w:type="dxa"/>
          </w:tcPr>
          <w:p w:rsidR="00924996" w:rsidRPr="00924996" w:rsidRDefault="00CF57DE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836" w:type="dxa"/>
          </w:tcPr>
          <w:p w:rsidR="00924996" w:rsidRPr="00924996" w:rsidRDefault="00924996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4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249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общий дом</w:t>
            </w:r>
          </w:p>
        </w:tc>
        <w:tc>
          <w:tcPr>
            <w:tcW w:w="2912" w:type="dxa"/>
          </w:tcPr>
          <w:p w:rsidR="00924996" w:rsidRPr="00924996" w:rsidRDefault="00924996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12" w:type="dxa"/>
          </w:tcPr>
          <w:p w:rsidR="00924996" w:rsidRPr="00924996" w:rsidRDefault="00924996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2" w:type="dxa"/>
          </w:tcPr>
          <w:p w:rsidR="00924996" w:rsidRPr="00924996" w:rsidRDefault="00924996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924996" w:rsidTr="00924996">
        <w:tc>
          <w:tcPr>
            <w:tcW w:w="988" w:type="dxa"/>
          </w:tcPr>
          <w:p w:rsidR="00924996" w:rsidRPr="00924996" w:rsidRDefault="00CF57DE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36" w:type="dxa"/>
          </w:tcPr>
          <w:p w:rsidR="00924996" w:rsidRPr="00924996" w:rsidRDefault="00924996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 и духовно – нравственные ценности</w:t>
            </w:r>
          </w:p>
        </w:tc>
        <w:tc>
          <w:tcPr>
            <w:tcW w:w="2912" w:type="dxa"/>
          </w:tcPr>
          <w:p w:rsidR="00924996" w:rsidRPr="00924996" w:rsidRDefault="00924996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12" w:type="dxa"/>
          </w:tcPr>
          <w:p w:rsidR="00924996" w:rsidRPr="00924996" w:rsidRDefault="00877870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912" w:type="dxa"/>
          </w:tcPr>
          <w:p w:rsidR="00924996" w:rsidRPr="00924996" w:rsidRDefault="00924996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24996" w:rsidTr="00924996">
        <w:tc>
          <w:tcPr>
            <w:tcW w:w="988" w:type="dxa"/>
          </w:tcPr>
          <w:p w:rsidR="00924996" w:rsidRPr="00924996" w:rsidRDefault="00CF57DE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836" w:type="dxa"/>
          </w:tcPr>
          <w:p w:rsidR="00924996" w:rsidRPr="00924996" w:rsidRDefault="00924996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 – нравственное богатство личности</w:t>
            </w:r>
          </w:p>
        </w:tc>
        <w:tc>
          <w:tcPr>
            <w:tcW w:w="2912" w:type="dxa"/>
          </w:tcPr>
          <w:p w:rsidR="00924996" w:rsidRPr="00924996" w:rsidRDefault="00877870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12" w:type="dxa"/>
          </w:tcPr>
          <w:p w:rsidR="00924996" w:rsidRPr="00924996" w:rsidRDefault="00877870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2" w:type="dxa"/>
          </w:tcPr>
          <w:p w:rsidR="00924996" w:rsidRPr="00924996" w:rsidRDefault="00877870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24996" w:rsidTr="00924996">
        <w:tc>
          <w:tcPr>
            <w:tcW w:w="988" w:type="dxa"/>
          </w:tcPr>
          <w:p w:rsidR="00924996" w:rsidRPr="00924996" w:rsidRDefault="00CF57DE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836" w:type="dxa"/>
          </w:tcPr>
          <w:p w:rsidR="00924996" w:rsidRPr="00924996" w:rsidRDefault="00877870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Культурное единство России</w:t>
            </w:r>
          </w:p>
        </w:tc>
        <w:tc>
          <w:tcPr>
            <w:tcW w:w="2912" w:type="dxa"/>
          </w:tcPr>
          <w:p w:rsidR="00924996" w:rsidRPr="00924996" w:rsidRDefault="00877870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912" w:type="dxa"/>
          </w:tcPr>
          <w:p w:rsidR="00924996" w:rsidRPr="00924996" w:rsidRDefault="00877870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2" w:type="dxa"/>
          </w:tcPr>
          <w:p w:rsidR="00924996" w:rsidRPr="00924996" w:rsidRDefault="00877870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CF57DE" w:rsidTr="00924996">
        <w:tc>
          <w:tcPr>
            <w:tcW w:w="988" w:type="dxa"/>
          </w:tcPr>
          <w:p w:rsidR="00CF57DE" w:rsidRDefault="00CF57DE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836" w:type="dxa"/>
          </w:tcPr>
          <w:p w:rsidR="00CF57DE" w:rsidRDefault="00CF57DE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 урок</w:t>
            </w:r>
          </w:p>
        </w:tc>
        <w:tc>
          <w:tcPr>
            <w:tcW w:w="2912" w:type="dxa"/>
          </w:tcPr>
          <w:p w:rsidR="00CF57DE" w:rsidRDefault="00CF57DE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2" w:type="dxa"/>
          </w:tcPr>
          <w:p w:rsidR="00CF57DE" w:rsidRDefault="00CF57DE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912" w:type="dxa"/>
          </w:tcPr>
          <w:p w:rsidR="00CF57DE" w:rsidRDefault="00CF57DE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77870" w:rsidTr="00CE5BC4">
        <w:tc>
          <w:tcPr>
            <w:tcW w:w="5824" w:type="dxa"/>
            <w:gridSpan w:val="2"/>
          </w:tcPr>
          <w:p w:rsidR="00877870" w:rsidRPr="00924996" w:rsidRDefault="00877870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12" w:type="dxa"/>
          </w:tcPr>
          <w:p w:rsidR="00877870" w:rsidRPr="00924996" w:rsidRDefault="00877870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912" w:type="dxa"/>
          </w:tcPr>
          <w:p w:rsidR="00877870" w:rsidRPr="00924996" w:rsidRDefault="00877870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12" w:type="dxa"/>
          </w:tcPr>
          <w:p w:rsidR="00877870" w:rsidRPr="00924996" w:rsidRDefault="00877870" w:rsidP="008669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</w:tbl>
    <w:p w:rsidR="00924996" w:rsidRPr="00924996" w:rsidRDefault="00924996" w:rsidP="0086695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24996" w:rsidRDefault="00924996" w:rsidP="00866957">
      <w:pPr>
        <w:jc w:val="both"/>
        <w:rPr>
          <w:lang w:val="ru-RU"/>
        </w:rPr>
      </w:pPr>
    </w:p>
    <w:p w:rsidR="00877870" w:rsidRDefault="00877870" w:rsidP="00866957">
      <w:pPr>
        <w:jc w:val="both"/>
        <w:rPr>
          <w:lang w:val="ru-RU"/>
        </w:rPr>
      </w:pPr>
    </w:p>
    <w:p w:rsidR="00877870" w:rsidRDefault="00877870" w:rsidP="00866957">
      <w:pPr>
        <w:jc w:val="both"/>
        <w:rPr>
          <w:lang w:val="ru-RU"/>
        </w:rPr>
      </w:pPr>
    </w:p>
    <w:p w:rsidR="00877870" w:rsidRDefault="00877870" w:rsidP="00866957">
      <w:pPr>
        <w:jc w:val="both"/>
        <w:rPr>
          <w:lang w:val="ru-RU"/>
        </w:rPr>
      </w:pPr>
    </w:p>
    <w:p w:rsidR="00877870" w:rsidRDefault="00877870" w:rsidP="00866957">
      <w:pPr>
        <w:jc w:val="both"/>
        <w:rPr>
          <w:lang w:val="ru-RU"/>
        </w:rPr>
      </w:pPr>
    </w:p>
    <w:p w:rsidR="00877870" w:rsidRDefault="00877870" w:rsidP="00866957">
      <w:pPr>
        <w:jc w:val="both"/>
        <w:rPr>
          <w:lang w:val="ru-RU"/>
        </w:rPr>
      </w:pPr>
    </w:p>
    <w:p w:rsidR="00877870" w:rsidRDefault="00877870" w:rsidP="0087787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ТЕМАТИЧЕСКОЕ ПЛАНИРОВАНИЕ</w:t>
      </w:r>
    </w:p>
    <w:p w:rsidR="00877870" w:rsidRDefault="00877870" w:rsidP="00877870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836"/>
        <w:gridCol w:w="2912"/>
        <w:gridCol w:w="2912"/>
        <w:gridCol w:w="2912"/>
      </w:tblGrid>
      <w:tr w:rsidR="00877870" w:rsidTr="00CE5BC4">
        <w:trPr>
          <w:trHeight w:val="600"/>
        </w:trPr>
        <w:tc>
          <w:tcPr>
            <w:tcW w:w="988" w:type="dxa"/>
            <w:vMerge w:val="restart"/>
          </w:tcPr>
          <w:p w:rsidR="00877870" w:rsidRDefault="00877870" w:rsidP="00CE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836" w:type="dxa"/>
            <w:vMerge w:val="restart"/>
          </w:tcPr>
          <w:p w:rsidR="00877870" w:rsidRDefault="00877870" w:rsidP="00CE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8736" w:type="dxa"/>
            <w:gridSpan w:val="3"/>
          </w:tcPr>
          <w:p w:rsidR="00877870" w:rsidRDefault="00877870" w:rsidP="00CE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877870" w:rsidTr="00CE5BC4">
        <w:trPr>
          <w:trHeight w:val="945"/>
        </w:trPr>
        <w:tc>
          <w:tcPr>
            <w:tcW w:w="988" w:type="dxa"/>
            <w:vMerge/>
          </w:tcPr>
          <w:p w:rsidR="00877870" w:rsidRDefault="00877870" w:rsidP="00CE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836" w:type="dxa"/>
            <w:vMerge/>
          </w:tcPr>
          <w:p w:rsidR="00877870" w:rsidRDefault="00877870" w:rsidP="00CE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12" w:type="dxa"/>
          </w:tcPr>
          <w:p w:rsidR="00877870" w:rsidRDefault="00877870" w:rsidP="00CE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2912" w:type="dxa"/>
          </w:tcPr>
          <w:p w:rsidR="00877870" w:rsidRDefault="00877870" w:rsidP="00CE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2912" w:type="dxa"/>
          </w:tcPr>
          <w:p w:rsidR="00877870" w:rsidRDefault="00877870" w:rsidP="00CE5B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работы</w:t>
            </w:r>
          </w:p>
        </w:tc>
      </w:tr>
      <w:tr w:rsidR="00877870" w:rsidTr="00CE5BC4">
        <w:tc>
          <w:tcPr>
            <w:tcW w:w="988" w:type="dxa"/>
          </w:tcPr>
          <w:p w:rsidR="00877870" w:rsidRPr="00924996" w:rsidRDefault="00CF57DE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836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как социальность</w:t>
            </w:r>
          </w:p>
        </w:tc>
        <w:tc>
          <w:tcPr>
            <w:tcW w:w="2912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12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2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877870" w:rsidTr="00CE5BC4">
        <w:tc>
          <w:tcPr>
            <w:tcW w:w="988" w:type="dxa"/>
          </w:tcPr>
          <w:p w:rsidR="00877870" w:rsidRPr="00924996" w:rsidRDefault="00CF57DE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836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его отражение в культуре</w:t>
            </w:r>
          </w:p>
        </w:tc>
        <w:tc>
          <w:tcPr>
            <w:tcW w:w="2912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12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912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77870" w:rsidTr="00CE5BC4">
        <w:tc>
          <w:tcPr>
            <w:tcW w:w="988" w:type="dxa"/>
          </w:tcPr>
          <w:p w:rsidR="00877870" w:rsidRPr="00924996" w:rsidRDefault="00CF57DE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836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как член общества</w:t>
            </w:r>
          </w:p>
        </w:tc>
        <w:tc>
          <w:tcPr>
            <w:tcW w:w="2912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912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2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877870" w:rsidTr="00CE5BC4">
        <w:tc>
          <w:tcPr>
            <w:tcW w:w="988" w:type="dxa"/>
          </w:tcPr>
          <w:p w:rsidR="00877870" w:rsidRPr="00924996" w:rsidRDefault="00CF57DE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836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Родина и патриотизм</w:t>
            </w:r>
          </w:p>
        </w:tc>
        <w:tc>
          <w:tcPr>
            <w:tcW w:w="2912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12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2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CF57DE" w:rsidTr="00CE5BC4">
        <w:tc>
          <w:tcPr>
            <w:tcW w:w="988" w:type="dxa"/>
          </w:tcPr>
          <w:p w:rsidR="00CF57DE" w:rsidRPr="00CF57DE" w:rsidRDefault="00CF57DE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6" w:type="dxa"/>
          </w:tcPr>
          <w:p w:rsidR="00CF57DE" w:rsidRPr="00CF57DE" w:rsidRDefault="00CF57DE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 урок</w:t>
            </w:r>
          </w:p>
        </w:tc>
        <w:tc>
          <w:tcPr>
            <w:tcW w:w="2912" w:type="dxa"/>
          </w:tcPr>
          <w:p w:rsidR="00CF57DE" w:rsidRDefault="00CF57DE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12" w:type="dxa"/>
          </w:tcPr>
          <w:p w:rsidR="00CF57DE" w:rsidRDefault="00CF57DE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912" w:type="dxa"/>
          </w:tcPr>
          <w:p w:rsidR="00CF57DE" w:rsidRDefault="00CF57DE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877870" w:rsidTr="00CE5BC4">
        <w:tc>
          <w:tcPr>
            <w:tcW w:w="5824" w:type="dxa"/>
            <w:gridSpan w:val="2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12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912" w:type="dxa"/>
          </w:tcPr>
          <w:p w:rsidR="00877870" w:rsidRPr="00924996" w:rsidRDefault="00877870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12" w:type="dxa"/>
          </w:tcPr>
          <w:p w:rsidR="00877870" w:rsidRPr="00924996" w:rsidRDefault="00CF57DE" w:rsidP="00CE5B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</w:tbl>
    <w:p w:rsidR="00877870" w:rsidRDefault="00877870" w:rsidP="00866957">
      <w:pPr>
        <w:jc w:val="both"/>
        <w:rPr>
          <w:lang w:val="ru-RU"/>
        </w:rPr>
      </w:pPr>
    </w:p>
    <w:p w:rsidR="00924996" w:rsidRDefault="00924996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924996" w:rsidRDefault="00877870" w:rsidP="0092499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7870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ПОУРОЧНОЕ ПЛАНИРОВАНИЕ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1984"/>
        <w:gridCol w:w="2198"/>
        <w:gridCol w:w="2427"/>
        <w:gridCol w:w="2427"/>
      </w:tblGrid>
      <w:tr w:rsidR="00CF57DE" w:rsidTr="00CE5BC4">
        <w:trPr>
          <w:trHeight w:val="420"/>
        </w:trPr>
        <w:tc>
          <w:tcPr>
            <w:tcW w:w="988" w:type="dxa"/>
            <w:vMerge w:val="restart"/>
          </w:tcPr>
          <w:p w:rsidR="00CF57DE" w:rsidRPr="00CF57DE" w:rsidRDefault="00CF57DE" w:rsidP="0092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536" w:type="dxa"/>
            <w:vMerge w:val="restart"/>
          </w:tcPr>
          <w:p w:rsidR="00CF57DE" w:rsidRDefault="00CF57DE" w:rsidP="0092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6609" w:type="dxa"/>
            <w:gridSpan w:val="3"/>
          </w:tcPr>
          <w:p w:rsidR="00CF57DE" w:rsidRDefault="00CF57DE" w:rsidP="00CF5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427" w:type="dxa"/>
            <w:vMerge w:val="restart"/>
          </w:tcPr>
          <w:p w:rsidR="00CF57DE" w:rsidRDefault="00CF57DE" w:rsidP="0092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изучения</w:t>
            </w:r>
          </w:p>
        </w:tc>
      </w:tr>
      <w:tr w:rsidR="00CF57DE" w:rsidTr="00CF57DE">
        <w:trPr>
          <w:trHeight w:val="615"/>
        </w:trPr>
        <w:tc>
          <w:tcPr>
            <w:tcW w:w="988" w:type="dxa"/>
            <w:vMerge/>
          </w:tcPr>
          <w:p w:rsidR="00CF57DE" w:rsidRDefault="00CF57DE" w:rsidP="0092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CF57DE" w:rsidRDefault="00CF57DE" w:rsidP="0092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F57DE" w:rsidRDefault="00CF57DE" w:rsidP="0092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2198" w:type="dxa"/>
          </w:tcPr>
          <w:p w:rsidR="00CF57DE" w:rsidRDefault="00CF57DE" w:rsidP="0092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2427" w:type="dxa"/>
          </w:tcPr>
          <w:p w:rsidR="00CF57DE" w:rsidRDefault="00CF57DE" w:rsidP="0092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27" w:type="dxa"/>
            <w:vMerge/>
          </w:tcPr>
          <w:p w:rsidR="00CF57DE" w:rsidRDefault="00CF57DE" w:rsidP="0092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57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Зачем изучать курс «Основы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дууховно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нравственной культуры народов?»</w:t>
            </w:r>
          </w:p>
        </w:tc>
        <w:tc>
          <w:tcPr>
            <w:tcW w:w="1984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Наш дом - Россия</w:t>
            </w:r>
          </w:p>
        </w:tc>
        <w:tc>
          <w:tcPr>
            <w:tcW w:w="1984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и история</w:t>
            </w:r>
          </w:p>
        </w:tc>
        <w:tc>
          <w:tcPr>
            <w:tcW w:w="1984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– язык общения и язык возможностей</w:t>
            </w:r>
          </w:p>
        </w:tc>
        <w:tc>
          <w:tcPr>
            <w:tcW w:w="1984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36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Истоки родной культуры</w:t>
            </w:r>
          </w:p>
        </w:tc>
        <w:tc>
          <w:tcPr>
            <w:tcW w:w="1984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36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Материальная культура</w:t>
            </w:r>
          </w:p>
        </w:tc>
        <w:tc>
          <w:tcPr>
            <w:tcW w:w="1984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36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Духовная культура</w:t>
            </w:r>
          </w:p>
        </w:tc>
        <w:tc>
          <w:tcPr>
            <w:tcW w:w="1984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и религия</w:t>
            </w:r>
          </w:p>
        </w:tc>
        <w:tc>
          <w:tcPr>
            <w:tcW w:w="1984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Октябрь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536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и образование</w:t>
            </w:r>
          </w:p>
        </w:tc>
        <w:tc>
          <w:tcPr>
            <w:tcW w:w="1984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F57D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536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культур России (практическое занятие)</w:t>
            </w:r>
          </w:p>
        </w:tc>
        <w:tc>
          <w:tcPr>
            <w:tcW w:w="1984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536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 – хранитель духовных ценностей</w:t>
            </w:r>
          </w:p>
        </w:tc>
        <w:tc>
          <w:tcPr>
            <w:tcW w:w="1984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536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Родина начинается с семьи</w:t>
            </w:r>
          </w:p>
        </w:tc>
        <w:tc>
          <w:tcPr>
            <w:tcW w:w="1984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4536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Традиции семейного воспитания в России</w:t>
            </w:r>
          </w:p>
        </w:tc>
        <w:tc>
          <w:tcPr>
            <w:tcW w:w="1984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536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 семьи в культуре народов России</w:t>
            </w:r>
          </w:p>
        </w:tc>
        <w:tc>
          <w:tcPr>
            <w:tcW w:w="1984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536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Труд в истории семьи </w:t>
            </w:r>
          </w:p>
        </w:tc>
        <w:tc>
          <w:tcPr>
            <w:tcW w:w="1984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536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Семья в современном мире (практическое занятие)</w:t>
            </w:r>
          </w:p>
        </w:tc>
        <w:tc>
          <w:tcPr>
            <w:tcW w:w="1984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4A3EA2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Январь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536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Личность – общество - культура</w:t>
            </w:r>
          </w:p>
        </w:tc>
        <w:tc>
          <w:tcPr>
            <w:tcW w:w="1984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Январь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536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Духовный мир человека</w:t>
            </w:r>
          </w:p>
        </w:tc>
        <w:tc>
          <w:tcPr>
            <w:tcW w:w="1984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Январь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536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Личность и духовно – нравственные ценности</w:t>
            </w:r>
          </w:p>
        </w:tc>
        <w:tc>
          <w:tcPr>
            <w:tcW w:w="1984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Февраль </w:t>
            </w:r>
          </w:p>
        </w:tc>
      </w:tr>
      <w:tr w:rsidR="00877870" w:rsidRPr="00CF57DE" w:rsidTr="00CE5BC4">
        <w:trPr>
          <w:trHeight w:val="621"/>
        </w:trPr>
        <w:tc>
          <w:tcPr>
            <w:tcW w:w="98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536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Историческая память как духовно – нравственная ценность</w:t>
            </w:r>
          </w:p>
        </w:tc>
        <w:tc>
          <w:tcPr>
            <w:tcW w:w="1984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536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как язык культуры</w:t>
            </w:r>
          </w:p>
        </w:tc>
        <w:tc>
          <w:tcPr>
            <w:tcW w:w="1984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536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Взаимовлияние культур</w:t>
            </w:r>
          </w:p>
        </w:tc>
        <w:tc>
          <w:tcPr>
            <w:tcW w:w="1984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Февраль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536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 – нравственные ценности российского народа</w:t>
            </w:r>
          </w:p>
        </w:tc>
        <w:tc>
          <w:tcPr>
            <w:tcW w:w="1984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536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Регионы России: культурное многообразие</w:t>
            </w:r>
          </w:p>
        </w:tc>
        <w:tc>
          <w:tcPr>
            <w:tcW w:w="1984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536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Праздники в культуре народов России</w:t>
            </w:r>
          </w:p>
        </w:tc>
        <w:tc>
          <w:tcPr>
            <w:tcW w:w="1984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536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Памятники архитектуры в культуре народов России</w:t>
            </w:r>
          </w:p>
        </w:tc>
        <w:tc>
          <w:tcPr>
            <w:tcW w:w="1984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Март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4536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Музыкальная культура народов России</w:t>
            </w:r>
          </w:p>
        </w:tc>
        <w:tc>
          <w:tcPr>
            <w:tcW w:w="1984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536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Изобразительное искусство народов России</w:t>
            </w:r>
          </w:p>
        </w:tc>
        <w:tc>
          <w:tcPr>
            <w:tcW w:w="1984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536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 и литература народов России</w:t>
            </w:r>
          </w:p>
        </w:tc>
        <w:tc>
          <w:tcPr>
            <w:tcW w:w="1984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536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Бытовые традиции народов России: пища, одежда, дом. (практическое занятие</w:t>
            </w:r>
          </w:p>
        </w:tc>
        <w:tc>
          <w:tcPr>
            <w:tcW w:w="1984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Апрель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536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Культурная карта России</w:t>
            </w:r>
          </w:p>
        </w:tc>
        <w:tc>
          <w:tcPr>
            <w:tcW w:w="1984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536" w:type="dxa"/>
          </w:tcPr>
          <w:p w:rsidR="00877870" w:rsidRPr="00CF57DE" w:rsidRDefault="00C8554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Единство страны – залог будущего России</w:t>
            </w:r>
          </w:p>
        </w:tc>
        <w:tc>
          <w:tcPr>
            <w:tcW w:w="1984" w:type="dxa"/>
          </w:tcPr>
          <w:p w:rsidR="00877870" w:rsidRPr="00CF57DE" w:rsidRDefault="00C8554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8554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8554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877870" w:rsidRPr="00CF57DE" w:rsidRDefault="00C8554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</w:p>
        </w:tc>
      </w:tr>
      <w:tr w:rsidR="00877870" w:rsidRPr="00CF57DE" w:rsidTr="00CF57DE">
        <w:tc>
          <w:tcPr>
            <w:tcW w:w="988" w:type="dxa"/>
          </w:tcPr>
          <w:p w:rsidR="00877870" w:rsidRPr="00CF57DE" w:rsidRDefault="00CE5BC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536" w:type="dxa"/>
          </w:tcPr>
          <w:p w:rsidR="00877870" w:rsidRPr="00CF57DE" w:rsidRDefault="00C8554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 урок</w:t>
            </w:r>
          </w:p>
        </w:tc>
        <w:tc>
          <w:tcPr>
            <w:tcW w:w="1984" w:type="dxa"/>
          </w:tcPr>
          <w:p w:rsidR="00877870" w:rsidRPr="00CF57DE" w:rsidRDefault="00C8554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877870" w:rsidRPr="00CF57DE" w:rsidRDefault="00C8554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877870" w:rsidRPr="00CF57DE" w:rsidRDefault="00C8554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2427" w:type="dxa"/>
          </w:tcPr>
          <w:p w:rsidR="00877870" w:rsidRPr="00CF57DE" w:rsidRDefault="00C8554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</w:p>
        </w:tc>
      </w:tr>
      <w:tr w:rsidR="00C85544" w:rsidRPr="00CF57DE" w:rsidTr="00297ECD">
        <w:tc>
          <w:tcPr>
            <w:tcW w:w="5524" w:type="dxa"/>
            <w:gridSpan w:val="2"/>
          </w:tcPr>
          <w:p w:rsidR="00C85544" w:rsidRPr="00CF57DE" w:rsidRDefault="00C8554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ПО ПРОГРАММЕ</w:t>
            </w:r>
          </w:p>
        </w:tc>
        <w:tc>
          <w:tcPr>
            <w:tcW w:w="1984" w:type="dxa"/>
          </w:tcPr>
          <w:p w:rsidR="00C85544" w:rsidRPr="00CF57DE" w:rsidRDefault="00C8554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198" w:type="dxa"/>
          </w:tcPr>
          <w:p w:rsidR="00C85544" w:rsidRPr="00CF57DE" w:rsidRDefault="00C8554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27" w:type="dxa"/>
          </w:tcPr>
          <w:p w:rsidR="00C85544" w:rsidRPr="00CF57DE" w:rsidRDefault="00C8554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427" w:type="dxa"/>
          </w:tcPr>
          <w:p w:rsidR="00C85544" w:rsidRPr="00CF57DE" w:rsidRDefault="00C85544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77870" w:rsidRDefault="00877870" w:rsidP="009249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85544" w:rsidRDefault="00C85544" w:rsidP="00924996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1984"/>
        <w:gridCol w:w="2198"/>
        <w:gridCol w:w="2427"/>
        <w:gridCol w:w="2427"/>
      </w:tblGrid>
      <w:tr w:rsidR="00297ECD" w:rsidTr="00297ECD">
        <w:trPr>
          <w:trHeight w:val="255"/>
        </w:trPr>
        <w:tc>
          <w:tcPr>
            <w:tcW w:w="988" w:type="dxa"/>
            <w:vMerge w:val="restart"/>
          </w:tcPr>
          <w:p w:rsidR="00297ECD" w:rsidRDefault="00297ECD" w:rsidP="0092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п\п</w:t>
            </w:r>
          </w:p>
        </w:tc>
        <w:tc>
          <w:tcPr>
            <w:tcW w:w="4536" w:type="dxa"/>
            <w:vMerge w:val="restart"/>
          </w:tcPr>
          <w:p w:rsidR="00297ECD" w:rsidRDefault="00297ECD" w:rsidP="0092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7E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6609" w:type="dxa"/>
            <w:gridSpan w:val="3"/>
          </w:tcPr>
          <w:p w:rsidR="00297ECD" w:rsidRDefault="00297ECD" w:rsidP="0092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7E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427" w:type="dxa"/>
            <w:vMerge w:val="restart"/>
          </w:tcPr>
          <w:p w:rsidR="00297ECD" w:rsidRDefault="00297ECD" w:rsidP="00924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97EC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изучения</w:t>
            </w:r>
          </w:p>
        </w:tc>
      </w:tr>
      <w:tr w:rsidR="00297ECD" w:rsidTr="00C85544">
        <w:trPr>
          <w:trHeight w:val="255"/>
        </w:trPr>
        <w:tc>
          <w:tcPr>
            <w:tcW w:w="988" w:type="dxa"/>
            <w:vMerge/>
          </w:tcPr>
          <w:p w:rsidR="00297ECD" w:rsidRDefault="00297ECD" w:rsidP="00297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297ECD" w:rsidRPr="00297ECD" w:rsidRDefault="00297ECD" w:rsidP="00297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97ECD" w:rsidRDefault="00297ECD" w:rsidP="00297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Всего </w:t>
            </w:r>
          </w:p>
        </w:tc>
        <w:tc>
          <w:tcPr>
            <w:tcW w:w="2198" w:type="dxa"/>
          </w:tcPr>
          <w:p w:rsidR="00297ECD" w:rsidRDefault="00297ECD" w:rsidP="00297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Контрольные работы</w:t>
            </w:r>
          </w:p>
        </w:tc>
        <w:tc>
          <w:tcPr>
            <w:tcW w:w="2427" w:type="dxa"/>
          </w:tcPr>
          <w:p w:rsidR="00297ECD" w:rsidRDefault="00297ECD" w:rsidP="00297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2427" w:type="dxa"/>
            <w:vMerge/>
          </w:tcPr>
          <w:p w:rsidR="00297ECD" w:rsidRDefault="00297ECD" w:rsidP="00297E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C85544" w:rsidRPr="00297ECD" w:rsidTr="00C85544">
        <w:tc>
          <w:tcPr>
            <w:tcW w:w="988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7E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36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 культуры: его структура</w:t>
            </w:r>
          </w:p>
        </w:tc>
        <w:tc>
          <w:tcPr>
            <w:tcW w:w="1984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C85544" w:rsidRPr="00297ECD" w:rsidTr="00C85544">
        <w:tc>
          <w:tcPr>
            <w:tcW w:w="988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36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 России: многообразие регионов</w:t>
            </w:r>
          </w:p>
        </w:tc>
        <w:tc>
          <w:tcPr>
            <w:tcW w:w="1984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C85544" w:rsidRPr="00297ECD" w:rsidTr="00C85544">
        <w:tc>
          <w:tcPr>
            <w:tcW w:w="988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36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быта как история культуры</w:t>
            </w:r>
          </w:p>
        </w:tc>
        <w:tc>
          <w:tcPr>
            <w:tcW w:w="1984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C85544" w:rsidRPr="00297ECD" w:rsidTr="00C85544">
        <w:tc>
          <w:tcPr>
            <w:tcW w:w="988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536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Прогресс: технический и социальный</w:t>
            </w:r>
          </w:p>
        </w:tc>
        <w:tc>
          <w:tcPr>
            <w:tcW w:w="1984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C85544" w:rsidRPr="00297ECD" w:rsidTr="00C85544">
        <w:tc>
          <w:tcPr>
            <w:tcW w:w="988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36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в культуре народов России</w:t>
            </w:r>
          </w:p>
        </w:tc>
        <w:tc>
          <w:tcPr>
            <w:tcW w:w="1984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C85544" w:rsidRPr="00297ECD" w:rsidTr="00C85544">
        <w:tc>
          <w:tcPr>
            <w:tcW w:w="988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36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Права и обязанности человека</w:t>
            </w:r>
          </w:p>
        </w:tc>
        <w:tc>
          <w:tcPr>
            <w:tcW w:w="1984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36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 и религия: духовно – нравственное взаимодействие</w:t>
            </w:r>
          </w:p>
        </w:tc>
        <w:tc>
          <w:tcPr>
            <w:tcW w:w="1984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297ECD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536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Современный мир: самое важное (практическое занятие)</w:t>
            </w:r>
          </w:p>
        </w:tc>
        <w:tc>
          <w:tcPr>
            <w:tcW w:w="1984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536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Каким должен быть человек? Духовно – нравственный облик и идеал человека</w:t>
            </w:r>
          </w:p>
        </w:tc>
        <w:tc>
          <w:tcPr>
            <w:tcW w:w="1984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536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Взросление человека в культуре народов России</w:t>
            </w:r>
          </w:p>
        </w:tc>
        <w:tc>
          <w:tcPr>
            <w:tcW w:w="1984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536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Религия как источник нравственности</w:t>
            </w:r>
          </w:p>
        </w:tc>
        <w:tc>
          <w:tcPr>
            <w:tcW w:w="1984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ноябрь 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536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Наука как источник знания о человеке и человеческом</w:t>
            </w:r>
          </w:p>
        </w:tc>
        <w:tc>
          <w:tcPr>
            <w:tcW w:w="1984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декабрь 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536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Этика и нравственность как категории духовной культуры</w:t>
            </w:r>
          </w:p>
        </w:tc>
        <w:tc>
          <w:tcPr>
            <w:tcW w:w="1984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536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Самопознание (практическое занятие)</w:t>
            </w:r>
          </w:p>
        </w:tc>
        <w:tc>
          <w:tcPr>
            <w:tcW w:w="1984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536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 делает человека человеком</w:t>
            </w:r>
          </w:p>
        </w:tc>
        <w:tc>
          <w:tcPr>
            <w:tcW w:w="1984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536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Подвиг: как узнать героя?</w:t>
            </w:r>
          </w:p>
        </w:tc>
        <w:tc>
          <w:tcPr>
            <w:tcW w:w="1984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4536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 в обществе: духовно – нравственное взаимовлияние</w:t>
            </w:r>
          </w:p>
        </w:tc>
        <w:tc>
          <w:tcPr>
            <w:tcW w:w="1984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536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Проблемы современного общества как отражение его духовно – нравственного самосознания</w:t>
            </w:r>
          </w:p>
        </w:tc>
        <w:tc>
          <w:tcPr>
            <w:tcW w:w="1984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536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Духовно – нравственные ориентиры социальных отношений</w:t>
            </w:r>
          </w:p>
        </w:tc>
        <w:tc>
          <w:tcPr>
            <w:tcW w:w="1984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536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Гуманизм как сущностная характеристика духовно – нравственной культуры народов России</w:t>
            </w:r>
          </w:p>
        </w:tc>
        <w:tc>
          <w:tcPr>
            <w:tcW w:w="1984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536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профессии; их важность для сохранения духовно – нравственного облика общества</w:t>
            </w:r>
          </w:p>
        </w:tc>
        <w:tc>
          <w:tcPr>
            <w:tcW w:w="1984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536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Выдающиеся благотворители в истории. Благотворительность как нравственный долг.</w:t>
            </w:r>
          </w:p>
        </w:tc>
        <w:tc>
          <w:tcPr>
            <w:tcW w:w="1984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536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Выдающиеся ученые России. Наука как источник социального и духовного прогресса общества</w:t>
            </w:r>
          </w:p>
        </w:tc>
        <w:tc>
          <w:tcPr>
            <w:tcW w:w="1984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AD62AB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536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профессия (практическое занятие)</w:t>
            </w:r>
          </w:p>
        </w:tc>
        <w:tc>
          <w:tcPr>
            <w:tcW w:w="1984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536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Гражданин</w:t>
            </w:r>
          </w:p>
        </w:tc>
        <w:tc>
          <w:tcPr>
            <w:tcW w:w="1984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536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Патриотизм</w:t>
            </w:r>
          </w:p>
        </w:tc>
        <w:tc>
          <w:tcPr>
            <w:tcW w:w="1984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27</w:t>
            </w:r>
          </w:p>
        </w:tc>
        <w:tc>
          <w:tcPr>
            <w:tcW w:w="4536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Родины: подвиг или долг?</w:t>
            </w:r>
          </w:p>
        </w:tc>
        <w:tc>
          <w:tcPr>
            <w:tcW w:w="1984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536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Государство. Россия – наша Родина</w:t>
            </w:r>
          </w:p>
        </w:tc>
        <w:tc>
          <w:tcPr>
            <w:tcW w:w="1984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536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Гражданская идентичность (практическое занятие)</w:t>
            </w:r>
          </w:p>
        </w:tc>
        <w:tc>
          <w:tcPr>
            <w:tcW w:w="1984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8B37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прель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536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школа и мой класс(практическое занятие)</w:t>
            </w:r>
          </w:p>
        </w:tc>
        <w:tc>
          <w:tcPr>
            <w:tcW w:w="1984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536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Человек: какой он? (практическое занятие)</w:t>
            </w:r>
          </w:p>
        </w:tc>
        <w:tc>
          <w:tcPr>
            <w:tcW w:w="1984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536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 и культура (проект)</w:t>
            </w:r>
          </w:p>
        </w:tc>
        <w:tc>
          <w:tcPr>
            <w:tcW w:w="1984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</w:tr>
      <w:tr w:rsidR="00C85544" w:rsidRPr="00AD62AB" w:rsidTr="00C85544">
        <w:tc>
          <w:tcPr>
            <w:tcW w:w="988" w:type="dxa"/>
          </w:tcPr>
          <w:p w:rsidR="00C85544" w:rsidRPr="00297ECD" w:rsidRDefault="008B3786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4536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Обобщающий урок</w:t>
            </w:r>
          </w:p>
        </w:tc>
        <w:tc>
          <w:tcPr>
            <w:tcW w:w="1984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98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427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7" w:type="dxa"/>
          </w:tcPr>
          <w:p w:rsidR="00C85544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</w:tr>
      <w:tr w:rsidR="006C334E" w:rsidRPr="00AD62AB" w:rsidTr="00556099">
        <w:tc>
          <w:tcPr>
            <w:tcW w:w="5524" w:type="dxa"/>
            <w:gridSpan w:val="2"/>
          </w:tcPr>
          <w:p w:rsidR="006C334E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3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ПО ПРОГРАММЕ</w:t>
            </w:r>
          </w:p>
        </w:tc>
        <w:tc>
          <w:tcPr>
            <w:tcW w:w="1984" w:type="dxa"/>
          </w:tcPr>
          <w:p w:rsidR="006C334E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198" w:type="dxa"/>
          </w:tcPr>
          <w:p w:rsidR="006C334E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27" w:type="dxa"/>
          </w:tcPr>
          <w:p w:rsidR="006C334E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427" w:type="dxa"/>
          </w:tcPr>
          <w:p w:rsidR="006C334E" w:rsidRPr="00297ECD" w:rsidRDefault="006C334E" w:rsidP="009249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85544" w:rsidRPr="00297ECD" w:rsidRDefault="00C85544" w:rsidP="009249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C85544" w:rsidRPr="00297ECD" w:rsidSect="009249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3"/>
    <w:rsid w:val="00297ECD"/>
    <w:rsid w:val="004A3EA2"/>
    <w:rsid w:val="005A71C4"/>
    <w:rsid w:val="006C334E"/>
    <w:rsid w:val="00866957"/>
    <w:rsid w:val="00877870"/>
    <w:rsid w:val="008B3786"/>
    <w:rsid w:val="00924996"/>
    <w:rsid w:val="00A30D33"/>
    <w:rsid w:val="00A44F4B"/>
    <w:rsid w:val="00AD62AB"/>
    <w:rsid w:val="00C85544"/>
    <w:rsid w:val="00CE5BC4"/>
    <w:rsid w:val="00CF5343"/>
    <w:rsid w:val="00CF57DE"/>
    <w:rsid w:val="00ED454A"/>
    <w:rsid w:val="00FB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AED1"/>
  <w15:chartTrackingRefBased/>
  <w15:docId w15:val="{CEF269BE-16C8-4D69-8099-094B5A75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7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957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39"/>
    <w:rsid w:val="0092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4417</Words>
  <Characters>25183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RePack by Diakov</cp:lastModifiedBy>
  <cp:revision>6</cp:revision>
  <dcterms:created xsi:type="dcterms:W3CDTF">2023-09-20T09:02:00Z</dcterms:created>
  <dcterms:modified xsi:type="dcterms:W3CDTF">2023-09-23T16:44:00Z</dcterms:modified>
</cp:coreProperties>
</file>