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A0" w:rsidRPr="00BD7FA0" w:rsidRDefault="00BD7FA0" w:rsidP="00BD7FA0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6430442"/>
      <w:bookmarkStart w:id="1" w:name="block-5386547"/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BD7FA0" w:rsidRPr="00BD7FA0" w:rsidRDefault="00BD7FA0" w:rsidP="00BD7FA0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BD7FA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ДЕПАРТАМЕНТ </w:t>
      </w:r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ОБРАЗОВАНИЯ</w:t>
      </w:r>
      <w:proofErr w:type="gramEnd"/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7FA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АДМИНИСТРАЦИИ </w:t>
      </w:r>
      <w:r w:rsidRPr="00BD7FA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ГОРОДА ПЕРМИ</w:t>
      </w:r>
    </w:p>
    <w:p w:rsidR="00BD7FA0" w:rsidRPr="00BD7FA0" w:rsidRDefault="00BD7FA0" w:rsidP="00BD7FA0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BD7FA0" w:rsidRPr="00BD7FA0" w:rsidRDefault="00BD7FA0" w:rsidP="00BD7FA0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BD7F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464" w:type="dxa"/>
        <w:tblInd w:w="-142" w:type="dxa"/>
        <w:tblLook w:val="04A0" w:firstRow="1" w:lastRow="0" w:firstColumn="1" w:lastColumn="0" w:noHBand="0" w:noVBand="1"/>
      </w:tblPr>
      <w:tblGrid>
        <w:gridCol w:w="4008"/>
        <w:gridCol w:w="2054"/>
        <w:gridCol w:w="3402"/>
      </w:tblGrid>
      <w:tr w:rsidR="00BD7FA0" w:rsidRPr="00BD7FA0" w:rsidTr="00A57278">
        <w:trPr>
          <w:trHeight w:val="556"/>
        </w:trPr>
        <w:tc>
          <w:tcPr>
            <w:tcW w:w="4008" w:type="dxa"/>
            <w:shd w:val="clear" w:color="auto" w:fill="auto"/>
          </w:tcPr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7F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7F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7F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BD7FA0" w:rsidRPr="00BD7FA0" w:rsidRDefault="00BD7FA0" w:rsidP="00BD7F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F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2054" w:type="dxa"/>
            <w:shd w:val="clear" w:color="auto" w:fill="auto"/>
          </w:tcPr>
          <w:p w:rsidR="00BD7FA0" w:rsidRPr="00BD7FA0" w:rsidRDefault="00BD7FA0" w:rsidP="00BD7F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D7FA0" w:rsidRPr="00BD7FA0" w:rsidRDefault="00BD7FA0" w:rsidP="00BD7F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F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7F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BD7FA0" w:rsidRPr="00BD7FA0" w:rsidRDefault="00BD7FA0" w:rsidP="00BD7F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FA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059-08/70-01-06/4-399   от 29.08.2023</w:t>
            </w:r>
          </w:p>
        </w:tc>
      </w:tr>
      <w:tr w:rsidR="00BD7FA0" w:rsidRPr="00BD7FA0" w:rsidTr="00A57278">
        <w:trPr>
          <w:gridAfter w:val="1"/>
          <w:wAfter w:w="3402" w:type="dxa"/>
          <w:trHeight w:val="556"/>
        </w:trPr>
        <w:tc>
          <w:tcPr>
            <w:tcW w:w="4008" w:type="dxa"/>
            <w:shd w:val="clear" w:color="auto" w:fill="auto"/>
          </w:tcPr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7FA0" w:rsidRPr="00BD7FA0" w:rsidTr="00A57278">
        <w:trPr>
          <w:gridAfter w:val="1"/>
          <w:wAfter w:w="3402" w:type="dxa"/>
        </w:trPr>
        <w:tc>
          <w:tcPr>
            <w:tcW w:w="4008" w:type="dxa"/>
            <w:shd w:val="clear" w:color="auto" w:fill="auto"/>
          </w:tcPr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BD7FA0" w:rsidRPr="00BD7FA0" w:rsidRDefault="00BD7FA0" w:rsidP="00BD7F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</w:t>
      </w:r>
      <w:r w:rsidRPr="00BD7FA0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РАБОЧАЯ ПРОГРАММА</w:t>
      </w:r>
      <w:r w:rsidRPr="00BD7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BD7FA0" w:rsidRPr="00BD7FA0" w:rsidRDefault="00BD7FA0" w:rsidP="00BD7FA0">
      <w:pPr>
        <w:spacing w:after="0" w:line="408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(</w:t>
      </w:r>
      <w:r w:rsidRPr="00BD7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BD7FA0">
        <w:rPr>
          <w:color w:val="000000"/>
          <w:sz w:val="32"/>
          <w:szCs w:val="32"/>
          <w:shd w:val="clear" w:color="auto" w:fill="FFFFFF"/>
        </w:rPr>
        <w:t xml:space="preserve"> </w:t>
      </w:r>
      <w:r w:rsidRPr="00BD7FA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3118457</w:t>
      </w:r>
      <w:r w:rsidRPr="00BD7FA0">
        <w:rPr>
          <w:rFonts w:ascii="Times New Roman" w:hAnsi="Times New Roman"/>
          <w:b/>
          <w:color w:val="000000"/>
          <w:sz w:val="32"/>
          <w:szCs w:val="32"/>
          <w:lang w:val="ru-RU"/>
        </w:rPr>
        <w:t>)</w:t>
      </w: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учебного предмета </w:t>
      </w:r>
      <w:r w:rsidRPr="00BD7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«Английский язык»                                          </w:t>
      </w:r>
    </w:p>
    <w:p w:rsidR="00BD7FA0" w:rsidRPr="00BD7FA0" w:rsidRDefault="00BD7FA0" w:rsidP="00BD7F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</w:t>
      </w:r>
      <w:r w:rsidRPr="00BD7FA0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для обучающихся </w:t>
      </w:r>
      <w:r w:rsidRPr="00BD7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 w:rsidRPr="00BD7FA0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класса</w:t>
      </w: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</w:t>
      </w:r>
    </w:p>
    <w:p w:rsidR="00BD7FA0" w:rsidRPr="00BD7FA0" w:rsidRDefault="00BD7FA0" w:rsidP="00BD7FA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D7FA0" w:rsidRPr="00BD7FA0" w:rsidRDefault="00BD7FA0" w:rsidP="00BD7FA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BD7FA0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  <w:r w:rsidRPr="00BD7FA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</w:p>
    <w:bookmarkEnd w:id="1"/>
    <w:p w:rsidR="00BD7FA0" w:rsidRDefault="00BD7F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38AB" w:rsidRPr="00BD7FA0" w:rsidRDefault="00F40639" w:rsidP="00BD7FA0">
      <w:pPr>
        <w:jc w:val="center"/>
        <w:rPr>
          <w:lang w:val="ru-RU"/>
        </w:rPr>
      </w:pPr>
      <w:bookmarkStart w:id="2" w:name="block-6430441"/>
      <w:bookmarkEnd w:id="0"/>
      <w:r w:rsidRPr="00BD7F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BD7FA0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BD7FA0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BD7FA0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BD7FA0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коммуникативной культуры обучающихся, осознание роли языка как </w:t>
      </w:r>
      <w:r w:rsidRPr="00BD7FA0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BD7FA0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BD7FA0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BD7FA0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BD7FA0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BD7FA0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BD7FA0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BD7FA0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BD7FA0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BD7FA0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BD7FA0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На п</w:t>
      </w:r>
      <w:r w:rsidRPr="00BD7FA0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BD7FA0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BD7FA0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BD7FA0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BD7FA0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BD7FA0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BD7FA0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ого для </w:t>
      </w: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BD7FA0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BD7FA0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</w:t>
      </w:r>
      <w:proofErr w:type="gramStart"/>
      <w:r w:rsidR="00BD7FA0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11</w:t>
      </w:r>
      <w:proofErr w:type="gram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классе – 102 часа (3 часа в неделю).</w:t>
      </w:r>
      <w:bookmarkEnd w:id="3"/>
      <w:r w:rsidRPr="00BD7FA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838AB" w:rsidRPr="00BD7FA0" w:rsidRDefault="00D838AB">
      <w:pPr>
        <w:rPr>
          <w:lang w:val="ru-RU"/>
        </w:rPr>
        <w:sectPr w:rsidR="00D838AB" w:rsidRPr="00BD7FA0">
          <w:pgSz w:w="11906" w:h="16383"/>
          <w:pgMar w:top="1134" w:right="850" w:bottom="1134" w:left="1701" w:header="720" w:footer="720" w:gutter="0"/>
          <w:cols w:space="720"/>
        </w:sect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bookmarkStart w:id="4" w:name="block-6430443"/>
      <w:bookmarkEnd w:id="2"/>
      <w:r w:rsidRPr="00BD7F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BD7FA0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BD7FA0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BD7FA0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BD7FA0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BD7FA0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7FA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D7FA0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BD7FA0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BD7FA0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BD7FA0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BD7FA0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BD7FA0">
        <w:rPr>
          <w:rFonts w:ascii="Times New Roman" w:hAnsi="Times New Roman"/>
          <w:color w:val="000000"/>
          <w:sz w:val="28"/>
          <w:lang w:val="ru-RU"/>
        </w:rPr>
        <w:t>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D7FA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D7FA0">
        <w:rPr>
          <w:rFonts w:ascii="Times New Roman" w:hAnsi="Times New Roman"/>
          <w:color w:val="000000"/>
          <w:sz w:val="28"/>
          <w:lang w:val="ru-RU"/>
        </w:rPr>
        <w:t>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повествование/сообщение;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BD7FA0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BD7FA0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BD7FA0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838AB" w:rsidRDefault="00F40639">
      <w:pPr>
        <w:spacing w:after="0" w:line="264" w:lineRule="auto"/>
        <w:ind w:firstLine="600"/>
        <w:jc w:val="both"/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z w:val="28"/>
        </w:rPr>
        <w:t xml:space="preserve">1 – </w:t>
      </w:r>
      <w:proofErr w:type="spellStart"/>
      <w:r>
        <w:rPr>
          <w:rFonts w:ascii="Times New Roman" w:hAnsi="Times New Roman"/>
          <w:color w:val="000000"/>
          <w:sz w:val="28"/>
        </w:rPr>
        <w:t>пороговый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</w:t>
      </w: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BD7FA0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BD7FA0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BD7FA0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D838AB" w:rsidRDefault="00F40639">
      <w:pPr>
        <w:spacing w:after="0" w:line="264" w:lineRule="auto"/>
        <w:ind w:firstLine="600"/>
        <w:jc w:val="both"/>
      </w:pPr>
      <w:r w:rsidRPr="00BD7FA0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 xml:space="preserve">(В1 – </w:t>
      </w:r>
      <w:proofErr w:type="spellStart"/>
      <w:r>
        <w:rPr>
          <w:rFonts w:ascii="Times New Roman" w:hAnsi="Times New Roman"/>
          <w:color w:val="000000"/>
          <w:sz w:val="28"/>
        </w:rPr>
        <w:t>пороговый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</w:t>
      </w:r>
      <w:r w:rsidRPr="00BD7FA0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BD7FA0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BD7FA0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BD7FA0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BD7FA0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BD7FA0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BD7FA0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е, средств логической связи), обслуживающих </w:t>
      </w: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D7F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BD7FA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BD7FA0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BD7FA0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D7FA0">
        <w:rPr>
          <w:rFonts w:ascii="Times New Roman" w:hAnsi="Times New Roman"/>
          <w:color w:val="000000"/>
          <w:sz w:val="28"/>
          <w:lang w:val="ru-RU"/>
        </w:rPr>
        <w:t>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D7FA0">
        <w:rPr>
          <w:rFonts w:ascii="Times New Roman" w:hAnsi="Times New Roman"/>
          <w:color w:val="000000"/>
          <w:sz w:val="28"/>
          <w:lang w:val="ru-RU"/>
        </w:rPr>
        <w:t>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BD7FA0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D7FA0">
        <w:rPr>
          <w:rFonts w:ascii="Times New Roman" w:hAnsi="Times New Roman"/>
          <w:color w:val="000000"/>
          <w:sz w:val="28"/>
          <w:lang w:val="ru-RU"/>
        </w:rPr>
        <w:t>.).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Предло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D7FA0">
        <w:rPr>
          <w:rFonts w:ascii="Times New Roman" w:hAnsi="Times New Roman"/>
          <w:color w:val="000000"/>
          <w:sz w:val="28"/>
          <w:lang w:val="ru-RU"/>
        </w:rPr>
        <w:t>.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D7FA0">
        <w:rPr>
          <w:rFonts w:ascii="Times New Roman" w:hAnsi="Times New Roman"/>
          <w:color w:val="000000"/>
          <w:sz w:val="28"/>
          <w:lang w:val="ru-RU"/>
        </w:rPr>
        <w:t>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D7FA0">
        <w:rPr>
          <w:rFonts w:ascii="Times New Roman" w:hAnsi="Times New Roman"/>
          <w:color w:val="000000"/>
          <w:sz w:val="28"/>
          <w:lang w:val="ru-RU"/>
        </w:rPr>
        <w:t>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D7FA0">
        <w:rPr>
          <w:rFonts w:ascii="Times New Roman" w:hAnsi="Times New Roman"/>
          <w:color w:val="000000"/>
          <w:sz w:val="28"/>
          <w:lang w:val="ru-RU"/>
        </w:rPr>
        <w:t>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D7FA0">
        <w:rPr>
          <w:rFonts w:ascii="Times New Roman" w:hAnsi="Times New Roman"/>
          <w:color w:val="000000"/>
          <w:sz w:val="28"/>
          <w:lang w:val="ru-RU"/>
        </w:rPr>
        <w:t>).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.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</w:t>
      </w:r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BD7FA0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</w:t>
      </w:r>
      <w:r w:rsidRPr="00BD7FA0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BD7FA0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BD7FA0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BD7FA0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переспрос, </w:t>
      </w: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описание/перифраз/толкование, при чтении и аудировании – языковую и контекстуальную догадку.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BD7FA0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D838AB" w:rsidRPr="00BD7FA0" w:rsidRDefault="00D838AB">
      <w:pPr>
        <w:rPr>
          <w:lang w:val="ru-RU"/>
        </w:rPr>
        <w:sectPr w:rsidR="00D838AB" w:rsidRPr="00BD7FA0">
          <w:pgSz w:w="11906" w:h="16383"/>
          <w:pgMar w:top="1134" w:right="850" w:bottom="1134" w:left="1701" w:header="720" w:footer="720" w:gutter="0"/>
          <w:cols w:space="720"/>
        </w:sect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bookmarkStart w:id="5" w:name="block-6430444"/>
      <w:bookmarkEnd w:id="4"/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BD7FA0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BD7FA0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BD7FA0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BD7FA0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BD7FA0">
        <w:rPr>
          <w:rFonts w:ascii="Times New Roman" w:hAnsi="Times New Roman"/>
          <w:color w:val="000000"/>
          <w:sz w:val="28"/>
          <w:lang w:val="ru-RU"/>
        </w:rPr>
        <w:t>ка;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BD7FA0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BD7FA0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BD7FA0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BD7FA0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BD7FA0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BD7FA0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BD7FA0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BD7FA0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BD7FA0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BD7FA0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BD7FA0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BD7FA0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BD7FA0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D838AB" w:rsidRPr="00BD7FA0" w:rsidRDefault="00F406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838AB" w:rsidRDefault="00F406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BD7FA0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BD7FA0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осущес</w:t>
      </w:r>
      <w:r w:rsidRPr="00BD7FA0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D838AB" w:rsidRPr="00BD7FA0" w:rsidRDefault="00F406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D838AB" w:rsidRDefault="00F406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38AB" w:rsidRPr="00BD7FA0" w:rsidRDefault="00F406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BD7FA0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D838AB" w:rsidRPr="00BD7FA0" w:rsidRDefault="00F406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BD7FA0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D838AB" w:rsidRPr="00BD7FA0" w:rsidRDefault="00F406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D838AB" w:rsidRPr="00BD7FA0" w:rsidRDefault="00F406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BD7FA0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8AB" w:rsidRPr="00BD7FA0" w:rsidRDefault="00F406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BD7FA0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838AB" w:rsidRPr="00BD7FA0" w:rsidRDefault="00F406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838AB" w:rsidRPr="00BD7FA0" w:rsidRDefault="00F406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BD7FA0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D838AB" w:rsidRPr="00BD7FA0" w:rsidRDefault="00F406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D838AB" w:rsidRPr="00BD7FA0" w:rsidRDefault="00F406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BD7FA0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Default="00F406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D838AB" w:rsidRDefault="00D838AB">
      <w:pPr>
        <w:spacing w:after="0" w:line="264" w:lineRule="auto"/>
        <w:ind w:left="120"/>
        <w:jc w:val="both"/>
      </w:pPr>
    </w:p>
    <w:p w:rsidR="00D838AB" w:rsidRDefault="00F406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D838AB" w:rsidRPr="00BD7FA0" w:rsidRDefault="00F406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838AB" w:rsidRPr="00BD7FA0" w:rsidRDefault="00F406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BD7FA0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D838AB" w:rsidRDefault="00F4063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38AB" w:rsidRPr="00BD7FA0" w:rsidRDefault="00F406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838AB" w:rsidRDefault="00F4063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38AB" w:rsidRPr="00BD7FA0" w:rsidRDefault="00F406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BD7FA0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838AB" w:rsidRDefault="00F406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D838AB" w:rsidRDefault="00F4063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BD7FA0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838AB" w:rsidRPr="00BD7FA0" w:rsidRDefault="00F406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838AB" w:rsidRDefault="00F406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D838AB" w:rsidRPr="00BD7FA0" w:rsidRDefault="00F406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BD7FA0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D838AB" w:rsidRPr="00BD7FA0" w:rsidRDefault="00F406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D838AB" w:rsidRPr="00BD7FA0" w:rsidRDefault="00F406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D838AB" w:rsidRPr="00BD7FA0" w:rsidRDefault="00F406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838AB" w:rsidRPr="00BD7FA0" w:rsidRDefault="00F406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BD7FA0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left="120"/>
        <w:jc w:val="both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38AB" w:rsidRPr="00BD7FA0" w:rsidRDefault="00D838AB">
      <w:pPr>
        <w:spacing w:after="0" w:line="264" w:lineRule="auto"/>
        <w:ind w:left="120"/>
        <w:jc w:val="both"/>
        <w:rPr>
          <w:lang w:val="ru-RU"/>
        </w:rPr>
      </w:pP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BD7FA0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D7FA0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BD7FA0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BD7FA0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BD7FA0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BD7FA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BD7FA0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ис</w:t>
      </w:r>
      <w:r w:rsidRPr="00BD7FA0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BD7FA0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D7F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-ed,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BD7FA0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</w:t>
      </w:r>
      <w:r w:rsidRPr="00BD7FA0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 w:rsidRPr="00BD7FA0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BD7FA0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</w:t>
      </w:r>
      <w:r>
        <w:rPr>
          <w:rFonts w:ascii="Times New Roman" w:hAnsi="Times New Roman"/>
          <w:color w:val="000000"/>
          <w:sz w:val="28"/>
        </w:rPr>
        <w:t>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BD7FA0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BD7FA0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</w:t>
      </w:r>
      <w:r w:rsidRPr="00BD7FA0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D7FA0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BD7FA0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BD7FA0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BD7FA0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D7FA0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BD7FA0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BD7FA0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BD7FA0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BD7FA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D7FA0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BD7FA0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BD7FA0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BD7FA0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BD7FA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>-, inter</w:t>
      </w:r>
      <w:r>
        <w:rPr>
          <w:rFonts w:ascii="Times New Roman" w:hAnsi="Times New Roman"/>
          <w:color w:val="000000"/>
          <w:sz w:val="28"/>
        </w:rPr>
        <w:t xml:space="preserve">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-ed,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D7FA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BD7FA0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BD7FA0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D7FA0">
        <w:rPr>
          <w:rFonts w:ascii="Times New Roman" w:hAnsi="Times New Roman"/>
          <w:color w:val="000000"/>
          <w:sz w:val="28"/>
          <w:lang w:val="ru-RU"/>
        </w:rPr>
        <w:t>);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</w:t>
      </w:r>
      <w:r>
        <w:rPr>
          <w:rFonts w:ascii="Times New Roman" w:hAnsi="Times New Roman"/>
          <w:color w:val="000000"/>
          <w:sz w:val="28"/>
        </w:rPr>
        <w:t>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BD7FA0">
        <w:rPr>
          <w:rFonts w:ascii="Times New Roman" w:hAnsi="Times New Roman"/>
          <w:color w:val="000000"/>
          <w:sz w:val="28"/>
          <w:lang w:val="ru-RU"/>
        </w:rPr>
        <w:t>;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D7FA0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D7F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7FA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D838AB" w:rsidRDefault="00F406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D7FA0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BD7FA0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ис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D838AB" w:rsidRPr="00BD7FA0" w:rsidRDefault="00F40639">
      <w:pPr>
        <w:spacing w:after="0" w:line="264" w:lineRule="auto"/>
        <w:ind w:firstLine="600"/>
        <w:jc w:val="both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D838AB" w:rsidRPr="00BD7FA0" w:rsidRDefault="00D838AB">
      <w:pPr>
        <w:rPr>
          <w:lang w:val="ru-RU"/>
        </w:rPr>
        <w:sectPr w:rsidR="00D838AB" w:rsidRPr="00BD7FA0">
          <w:pgSz w:w="11906" w:h="16383"/>
          <w:pgMar w:top="1134" w:right="850" w:bottom="1134" w:left="1701" w:header="720" w:footer="720" w:gutter="0"/>
          <w:cols w:space="720"/>
        </w:sectPr>
      </w:pPr>
    </w:p>
    <w:p w:rsidR="00BD7FA0" w:rsidRPr="00BD7FA0" w:rsidRDefault="00BD7FA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643044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D838AB" w:rsidRDefault="00F40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838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8AB" w:rsidRDefault="00D83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8AB" w:rsidRDefault="00D838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8AB" w:rsidRDefault="00D838AB"/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человек. Природа. Проблемы экологии. Защита окружающей среды. Проживание в городской/сельской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8AB" w:rsidRDefault="00D838AB"/>
        </w:tc>
      </w:tr>
    </w:tbl>
    <w:p w:rsidR="00D838AB" w:rsidRDefault="00D838AB">
      <w:pPr>
        <w:sectPr w:rsidR="00D83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8AB" w:rsidRDefault="00F40639">
      <w:pPr>
        <w:spacing w:after="0"/>
        <w:ind w:left="120"/>
      </w:pPr>
      <w:bookmarkStart w:id="7" w:name="block-64304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38AB" w:rsidRDefault="00F40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711"/>
        <w:gridCol w:w="1102"/>
        <w:gridCol w:w="1841"/>
        <w:gridCol w:w="1910"/>
        <w:gridCol w:w="1423"/>
        <w:gridCol w:w="2221"/>
      </w:tblGrid>
      <w:tr w:rsidR="00D838A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8AB" w:rsidRDefault="00D83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8AB" w:rsidRDefault="00D838AB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38AB" w:rsidRDefault="00D83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8AB" w:rsidRDefault="00D83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8AB" w:rsidRDefault="00D838AB"/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 членами семьи и знакомыми в художественной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человека/литературного персонажа.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спорта,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Вырубка леса и загрязнение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традиции и особенности родной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страны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838AB" w:rsidRDefault="00D838AB">
            <w:pPr>
              <w:spacing w:after="0"/>
              <w:ind w:left="135"/>
            </w:pPr>
          </w:p>
        </w:tc>
      </w:tr>
      <w:tr w:rsidR="00D83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8AB" w:rsidRPr="00BD7FA0" w:rsidRDefault="00F40639">
            <w:pPr>
              <w:spacing w:after="0"/>
              <w:ind w:left="135"/>
              <w:rPr>
                <w:lang w:val="ru-RU"/>
              </w:rPr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 w:rsidRPr="00BD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D838AB" w:rsidRDefault="00F40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8AB" w:rsidRDefault="00D838AB"/>
        </w:tc>
      </w:tr>
    </w:tbl>
    <w:p w:rsidR="00D838AB" w:rsidRDefault="00D838AB">
      <w:pPr>
        <w:sectPr w:rsidR="00D83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8AB" w:rsidRPr="00BD7FA0" w:rsidRDefault="00F40639">
      <w:pPr>
        <w:spacing w:after="0"/>
        <w:ind w:left="120"/>
        <w:rPr>
          <w:lang w:val="ru-RU"/>
        </w:rPr>
      </w:pPr>
      <w:bookmarkStart w:id="8" w:name="block-6430447"/>
      <w:bookmarkEnd w:id="7"/>
      <w:r w:rsidRPr="00BD7F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838AB" w:rsidRDefault="00F406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D838AB" w:rsidRPr="00BD7FA0" w:rsidRDefault="00F40639">
      <w:pPr>
        <w:spacing w:after="0" w:line="480" w:lineRule="auto"/>
        <w:ind w:left="120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​‌•</w:t>
      </w:r>
      <w:r w:rsidRPr="00BD7FA0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  <w:r w:rsidRPr="00BD7FA0">
        <w:rPr>
          <w:sz w:val="28"/>
          <w:lang w:val="ru-RU"/>
        </w:rPr>
        <w:br/>
      </w:r>
      <w:bookmarkStart w:id="9" w:name="fcd4d2a0-5025-4100-b79a-d6e41cba5202"/>
      <w:r w:rsidRPr="00BD7FA0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</w:t>
      </w:r>
      <w:r w:rsidRPr="00BD7FA0">
        <w:rPr>
          <w:rFonts w:ascii="Times New Roman" w:hAnsi="Times New Roman"/>
          <w:color w:val="000000"/>
          <w:sz w:val="28"/>
          <w:lang w:val="ru-RU"/>
        </w:rPr>
        <w:t>тельство «</w:t>
      </w:r>
      <w:proofErr w:type="gramStart"/>
      <w:r w:rsidRPr="00BD7FA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BD7F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D7FA0">
        <w:rPr>
          <w:rFonts w:ascii="Times New Roman" w:hAnsi="Times New Roman"/>
          <w:color w:val="000000"/>
          <w:sz w:val="28"/>
          <w:lang w:val="ru-RU"/>
        </w:rPr>
        <w:t>​</w:t>
      </w:r>
    </w:p>
    <w:p w:rsidR="00D838AB" w:rsidRPr="00BD7FA0" w:rsidRDefault="00F40639">
      <w:pPr>
        <w:spacing w:after="0" w:line="480" w:lineRule="auto"/>
        <w:ind w:left="120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838AB" w:rsidRPr="00BD7FA0" w:rsidRDefault="00F40639">
      <w:pPr>
        <w:spacing w:after="0"/>
        <w:ind w:left="120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​</w:t>
      </w:r>
    </w:p>
    <w:p w:rsidR="00D838AB" w:rsidRPr="00BD7FA0" w:rsidRDefault="00F40639">
      <w:pPr>
        <w:spacing w:after="0" w:line="480" w:lineRule="auto"/>
        <w:ind w:left="120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38AB" w:rsidRPr="00BD7FA0" w:rsidRDefault="00F40639">
      <w:pPr>
        <w:spacing w:after="0" w:line="480" w:lineRule="auto"/>
        <w:ind w:left="120"/>
        <w:rPr>
          <w:lang w:val="ru-RU"/>
        </w:rPr>
      </w:pPr>
      <w:r w:rsidRPr="00BD7F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cb77c024-1ba4-42b1-b34b-1acff9643914"/>
      <w:r w:rsidRPr="00BD7FA0">
        <w:rPr>
          <w:rFonts w:ascii="Times New Roman" w:hAnsi="Times New Roman"/>
          <w:color w:val="000000"/>
          <w:sz w:val="28"/>
          <w:lang w:val="ru-RU"/>
        </w:rPr>
        <w:t>УМК "</w:t>
      </w:r>
      <w:r>
        <w:rPr>
          <w:rFonts w:ascii="Times New Roman" w:hAnsi="Times New Roman"/>
          <w:color w:val="000000"/>
          <w:sz w:val="28"/>
        </w:rPr>
        <w:t>Spotlight</w:t>
      </w:r>
      <w:r w:rsidRPr="00BD7FA0">
        <w:rPr>
          <w:rFonts w:ascii="Times New Roman" w:hAnsi="Times New Roman"/>
          <w:color w:val="000000"/>
          <w:sz w:val="28"/>
          <w:lang w:val="ru-RU"/>
        </w:rPr>
        <w:t>" 10, 11 класс В. Дули, Д. Дули, Б. Оби, О. Афанасьева, И. Михеева</w:t>
      </w:r>
      <w:bookmarkEnd w:id="10"/>
      <w:r w:rsidRPr="00BD7F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38AB" w:rsidRPr="00BD7FA0" w:rsidRDefault="00D838AB">
      <w:pPr>
        <w:spacing w:after="0"/>
        <w:ind w:left="120"/>
        <w:rPr>
          <w:lang w:val="ru-RU"/>
        </w:rPr>
      </w:pPr>
    </w:p>
    <w:p w:rsidR="00D838AB" w:rsidRPr="00BD7FA0" w:rsidRDefault="00F40639">
      <w:pPr>
        <w:spacing w:after="0" w:line="480" w:lineRule="auto"/>
        <w:ind w:left="120"/>
        <w:rPr>
          <w:lang w:val="ru-RU"/>
        </w:rPr>
      </w:pPr>
      <w:r w:rsidRPr="00BD7F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38AB" w:rsidRDefault="00F406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40639" w:rsidRDefault="00F40639" w:rsidP="00BD7FA0">
      <w:bookmarkStart w:id="11" w:name="_GoBack"/>
      <w:bookmarkEnd w:id="8"/>
      <w:bookmarkEnd w:id="11"/>
    </w:p>
    <w:sectPr w:rsidR="00F406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9F2"/>
    <w:multiLevelType w:val="multilevel"/>
    <w:tmpl w:val="D222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E197D"/>
    <w:multiLevelType w:val="multilevel"/>
    <w:tmpl w:val="F9865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44033"/>
    <w:multiLevelType w:val="multilevel"/>
    <w:tmpl w:val="708E5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A10990"/>
    <w:multiLevelType w:val="multilevel"/>
    <w:tmpl w:val="26BEBF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E5E82"/>
    <w:multiLevelType w:val="multilevel"/>
    <w:tmpl w:val="DBCCBB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A17CD4"/>
    <w:multiLevelType w:val="multilevel"/>
    <w:tmpl w:val="2B0A8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A32F2E"/>
    <w:multiLevelType w:val="multilevel"/>
    <w:tmpl w:val="884C4E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838AB"/>
    <w:rsid w:val="00BD7FA0"/>
    <w:rsid w:val="00D838AB"/>
    <w:rsid w:val="00F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699E"/>
  <w15:docId w15:val="{FA40946C-542F-4CA9-9E20-086E2F67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11509</Words>
  <Characters>65602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2023-09-18T17:35:00Z</dcterms:created>
  <dcterms:modified xsi:type="dcterms:W3CDTF">2023-09-18T17:35:00Z</dcterms:modified>
</cp:coreProperties>
</file>